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0125" w:rsidRDefault="00950125" w:rsidP="00D30669">
      <w:pPr>
        <w:pStyle w:val="2"/>
        <w:rPr>
          <w:spacing w:val="-5"/>
        </w:rPr>
      </w:pPr>
    </w:p>
    <w:p w:rsidR="00950125" w:rsidRDefault="00950125" w:rsidP="00950125">
      <w:pPr>
        <w:tabs>
          <w:tab w:val="left" w:pos="9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М</w:t>
      </w:r>
      <w:r>
        <w:rPr>
          <w:rFonts w:ascii="Times New Roman" w:hAnsi="Times New Roman" w:cs="Times New Roman"/>
          <w:sz w:val="24"/>
          <w:szCs w:val="24"/>
        </w:rPr>
        <w:t>униципальное бюджетное общеобразовательное учреждение</w:t>
      </w:r>
    </w:p>
    <w:p w:rsidR="00950125" w:rsidRDefault="00950125" w:rsidP="0095012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proofErr w:type="spellStart"/>
      <w:r>
        <w:rPr>
          <w:rFonts w:ascii="Times New Roman" w:hAnsi="Times New Roman" w:cs="Times New Roman"/>
          <w:sz w:val="24"/>
          <w:szCs w:val="24"/>
        </w:rPr>
        <w:t>Новокашировская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950125" w:rsidRDefault="00950125" w:rsidP="0095012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Альметьевского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Республики Татарстан</w:t>
      </w:r>
    </w:p>
    <w:p w:rsidR="00950125" w:rsidRDefault="00950125" w:rsidP="0095012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3187" w:type="dxa"/>
        <w:jc w:val="center"/>
        <w:tblCellSpacing w:w="15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5106"/>
        <w:gridCol w:w="4677"/>
        <w:gridCol w:w="3404"/>
      </w:tblGrid>
      <w:tr w:rsidR="00950125" w:rsidTr="00950125">
        <w:trPr>
          <w:trHeight w:val="2205"/>
          <w:tblCellSpacing w:w="15" w:type="dxa"/>
          <w:jc w:val="center"/>
        </w:trPr>
        <w:tc>
          <w:tcPr>
            <w:tcW w:w="5061" w:type="dxa"/>
            <w:vAlign w:val="center"/>
            <w:hideMark/>
          </w:tcPr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Рассмотрено: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на заседании ШМО учи-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>телей</w:t>
            </w:r>
            <w:proofErr w:type="spellEnd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 филологического цикла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Протокол № _1__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от «_28 августа_»__________2020 г.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val="tt-RU"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_______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val="tt-RU" w:eastAsia="en-US"/>
              </w:rPr>
              <w:t>Исхакова А.А.</w:t>
            </w:r>
          </w:p>
        </w:tc>
        <w:tc>
          <w:tcPr>
            <w:tcW w:w="4647" w:type="dxa"/>
            <w:vAlign w:val="center"/>
          </w:tcPr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>Согласовано: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заместитель директора по УР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_________ </w:t>
            </w:r>
            <w:proofErr w:type="spellStart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>Насыбуллина</w:t>
            </w:r>
            <w:proofErr w:type="spellEnd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 Л.Г.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                              (ФИО)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«___»____________  2020 г.</w:t>
            </w:r>
          </w:p>
        </w:tc>
        <w:tc>
          <w:tcPr>
            <w:tcW w:w="3359" w:type="dxa"/>
            <w:vAlign w:val="center"/>
            <w:hideMark/>
          </w:tcPr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 Утверждаю: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 приказ № ______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 от «__»___________2020г.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 Директор школы: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 xml:space="preserve">  _______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val="tt-RU"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>Ризатдинова</w:t>
            </w:r>
            <w:proofErr w:type="spellEnd"/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t xml:space="preserve"> Л.Г. </w:t>
            </w:r>
            <w:r>
              <w:rPr>
                <w:rFonts w:ascii="Times New Roman" w:hAnsi="Times New Roman" w:cs="Times New Roman"/>
                <w:color w:val="373636"/>
                <w:sz w:val="24"/>
                <w:szCs w:val="24"/>
                <w:lang w:eastAsia="en-US"/>
              </w:rPr>
              <w:br/>
              <w:t>    </w:t>
            </w:r>
          </w:p>
        </w:tc>
      </w:tr>
    </w:tbl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КАЛЕНДАРНО-ТЕМАТИЧЕСКОЕ ПЛАНИРОВАНИЕ</w:t>
      </w: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</w:pP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по литературе для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9</w:t>
      </w:r>
      <w:bookmarkStart w:id="0" w:name="_GoBack"/>
      <w:bookmarkEnd w:id="0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класса</w:t>
      </w: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Гатауллиной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Миннегол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Мидхатовны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,</w:t>
      </w: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учител</w:t>
      </w:r>
      <w:proofErr w:type="spellEnd"/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я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русского языка и литературы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 xml:space="preserve">высшей 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кв. категории </w:t>
      </w:r>
    </w:p>
    <w:p w:rsidR="00950125" w:rsidRDefault="00950125" w:rsidP="00950125">
      <w:pPr>
        <w:tabs>
          <w:tab w:val="left" w:pos="9288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>на 2020-20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  <w:lang w:val="tt-RU"/>
        </w:rPr>
        <w:t>21</w:t>
      </w:r>
      <w:r>
        <w:rPr>
          <w:rFonts w:ascii="Times New Roman" w:hAnsi="Times New Roman" w:cs="Times New Roman"/>
          <w:b/>
          <w:bCs/>
          <w:color w:val="373636"/>
          <w:sz w:val="28"/>
          <w:szCs w:val="24"/>
        </w:rPr>
        <w:t xml:space="preserve"> учебный год</w:t>
      </w: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tbl>
      <w:tblPr>
        <w:tblpPr w:leftFromText="45" w:rightFromText="45" w:bottomFromText="200" w:vertAnchor="text" w:tblpXSpec="right" w:tblpYSpec="center"/>
        <w:tblW w:w="0" w:type="auto"/>
        <w:tblCellSpacing w:w="15" w:type="dxa"/>
        <w:tblLook w:val="04A0" w:firstRow="1" w:lastRow="0" w:firstColumn="1" w:lastColumn="0" w:noHBand="0" w:noVBand="1"/>
      </w:tblPr>
      <w:tblGrid>
        <w:gridCol w:w="3077"/>
      </w:tblGrid>
      <w:tr w:rsidR="00950125" w:rsidTr="00950125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Рассмотрено на заседании 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педагогического совета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протокол № ___</w:t>
            </w:r>
          </w:p>
          <w:p w:rsidR="00950125" w:rsidRDefault="0095012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t xml:space="preserve">  от «___»__________ 2020 г.</w:t>
            </w:r>
            <w:r>
              <w:rPr>
                <w:rFonts w:ascii="Times New Roman" w:hAnsi="Times New Roman" w:cs="Times New Roman"/>
                <w:b/>
                <w:bCs/>
                <w:color w:val="373636"/>
                <w:sz w:val="24"/>
                <w:szCs w:val="24"/>
                <w:lang w:eastAsia="en-US"/>
              </w:rPr>
              <w:br/>
            </w:r>
          </w:p>
        </w:tc>
      </w:tr>
    </w:tbl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  <w:lang w:val="tt-RU"/>
        </w:rPr>
      </w:pP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spacing w:after="0" w:line="240" w:lineRule="auto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</w:p>
    <w:p w:rsidR="00950125" w:rsidRDefault="00950125" w:rsidP="00950125">
      <w:pPr>
        <w:jc w:val="center"/>
        <w:rPr>
          <w:rFonts w:ascii="Times New Roman" w:hAnsi="Times New Roman" w:cs="Times New Roman"/>
          <w:b/>
          <w:bCs/>
          <w:color w:val="373636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73636"/>
          <w:sz w:val="24"/>
          <w:szCs w:val="24"/>
        </w:rPr>
        <w:t>2020г</w:t>
      </w:r>
      <w:r>
        <w:rPr>
          <w:rFonts w:ascii="Times New Roman" w:hAnsi="Times New Roman" w:cs="Times New Roman"/>
          <w:b/>
          <w:bCs/>
          <w:color w:val="373636"/>
          <w:sz w:val="24"/>
          <w:szCs w:val="24"/>
        </w:rPr>
        <w:br w:type="page"/>
      </w:r>
    </w:p>
    <w:p w:rsidR="00950125" w:rsidRDefault="00950125" w:rsidP="0095012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Календарно-тематическое планирование </w:t>
      </w:r>
    </w:p>
    <w:p w:rsidR="0016288F" w:rsidRPr="00812ADA" w:rsidRDefault="0016288F" w:rsidP="00D30669">
      <w:pPr>
        <w:pStyle w:val="2"/>
      </w:pPr>
      <w:r w:rsidRPr="00DB3F3B">
        <w:rPr>
          <w:spacing w:val="-5"/>
        </w:rPr>
        <w:t xml:space="preserve">Требования к уровню </w:t>
      </w:r>
      <w:r w:rsidRPr="00DB3F3B">
        <w:t>подготовки обучающихся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В результате изучения литературы ученик должен:</w:t>
      </w:r>
    </w:p>
    <w:p w:rsidR="0016288F" w:rsidRDefault="0016288F" w:rsidP="0016288F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6288F" w:rsidRPr="000C40F7" w:rsidRDefault="0016288F" w:rsidP="0016288F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/>
          <w:bCs/>
          <w:iCs/>
          <w:spacing w:val="-9"/>
          <w:sz w:val="24"/>
          <w:szCs w:val="24"/>
        </w:rPr>
        <w:t>знать/понимать: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образную природу словесного искусства;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содержание изученных литературных произведений;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основные факты жизни и творческого пути А.С. Грибоедова, А.С. Пушкина, М.Ю. Лермонтова, Н.В. Гоголя;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изученные теоретико-литературные понятия;</w:t>
      </w:r>
    </w:p>
    <w:p w:rsidR="0016288F" w:rsidRDefault="0016288F" w:rsidP="0016288F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6288F" w:rsidRPr="000C40F7" w:rsidRDefault="0016288F" w:rsidP="0016288F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/>
          <w:bCs/>
          <w:iCs/>
          <w:spacing w:val="-9"/>
          <w:sz w:val="24"/>
          <w:szCs w:val="24"/>
        </w:rPr>
        <w:t>уметь: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воспринимать и анализировать художественный текст;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выделять смысловые части художественного текста, составлять тезисы и план прочитанного;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определять род и жанр литературного произведения;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выделять и формулировать тему, идею, проблематику изученного произведения; давать характеристику героев;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характеризовать особенности сюжета, композиции, роль изобразительно-выразительных средств;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сопоставлять эпизоды литературных произведений и сравнивать их героев;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выявлять авторскую позицию;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выражать свое отношение к прочитанному;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выразительно читать произведения (или фрагменты), в том числе выученные наизусть, соблюдая нормы литературного произношения;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владеть различными видами пересказа;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строить устные и письменные высказывания в связи с изученным произведением;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участвовать в диалоге по прочитанным произведениям, понимать чужую точку зрения и аргументированно отстаивать свою;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писать отзывы о самостоятельно прочитанных произведениях, сочинения (сочинения - только для выпускников школ с русским (родным) языком обучения).</w:t>
      </w:r>
    </w:p>
    <w:p w:rsidR="0016288F" w:rsidRDefault="0016288F" w:rsidP="0016288F">
      <w:pPr>
        <w:spacing w:after="0"/>
        <w:rPr>
          <w:rFonts w:ascii="Times New Roman" w:hAnsi="Times New Roman"/>
          <w:b/>
          <w:bCs/>
          <w:iCs/>
          <w:spacing w:val="-9"/>
          <w:sz w:val="24"/>
          <w:szCs w:val="24"/>
        </w:rPr>
      </w:pP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/>
          <w:bCs/>
          <w:iCs/>
          <w:spacing w:val="-9"/>
          <w:sz w:val="24"/>
          <w:szCs w:val="24"/>
        </w:rPr>
        <w:t>В образовательных учреждениях с родным (нерусским) языком обучения, наряду с вышеуказанным, ученик должен уметь</w:t>
      </w: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: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сопоставлять тематически близкие произведения русской и родной литературы, произведения, раскрывающие сходные проблемы, а также произведения, близкие по жанру; раскрывать в них национально обусловленные различия;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самостоятельно переводить на родной язык фрагменты русского художественного текста;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lastRenderedPageBreak/>
        <w:t>- создавать устные и письменные высказывания в связи с изученными произведениями русской и родной литературы, писать изложения с элементами сочинения;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создания связного текста (устного и письменного) на необходимую тему с учетом норм русского литературного языка;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определения своего круга чтения и оценки литературных произведений;</w:t>
      </w:r>
    </w:p>
    <w:p w:rsidR="0016288F" w:rsidRPr="000C40F7" w:rsidRDefault="0016288F" w:rsidP="0016288F">
      <w:pPr>
        <w:spacing w:after="0"/>
        <w:rPr>
          <w:rFonts w:ascii="Times New Roman" w:hAnsi="Times New Roman"/>
          <w:bCs/>
          <w:iCs/>
          <w:spacing w:val="-9"/>
          <w:sz w:val="24"/>
          <w:szCs w:val="24"/>
        </w:rPr>
      </w:pPr>
      <w:r w:rsidRPr="000C40F7">
        <w:rPr>
          <w:rFonts w:ascii="Times New Roman" w:hAnsi="Times New Roman"/>
          <w:bCs/>
          <w:iCs/>
          <w:spacing w:val="-9"/>
          <w:sz w:val="24"/>
          <w:szCs w:val="24"/>
        </w:rPr>
        <w:t>- поиска нужной информации о литературе, о конкретном произведении и его авторе (справочная литература, периодика, телевидение, ресурсы Интернета).</w:t>
      </w:r>
    </w:p>
    <w:p w:rsidR="0016288F" w:rsidRPr="000C40F7" w:rsidRDefault="0016288F" w:rsidP="0016288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37B7A" w:rsidRDefault="00E37B7A"/>
    <w:p w:rsidR="0016288F" w:rsidRDefault="0016288F"/>
    <w:p w:rsidR="0016288F" w:rsidRDefault="0016288F"/>
    <w:p w:rsidR="0016288F" w:rsidRPr="00990D07" w:rsidRDefault="0016288F" w:rsidP="0016288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90D07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«Литература. 9 класс»</w:t>
      </w:r>
    </w:p>
    <w:tbl>
      <w:tblPr>
        <w:tblStyle w:val="1"/>
        <w:tblW w:w="992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8"/>
        <w:gridCol w:w="6095"/>
        <w:gridCol w:w="1530"/>
      </w:tblGrid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6095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0D07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16288F" w:rsidRPr="00990D07" w:rsidTr="001205A8">
        <w:tc>
          <w:tcPr>
            <w:tcW w:w="8393" w:type="dxa"/>
            <w:gridSpan w:val="2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 как искусство слова и ее роль в духовной жизни человека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>Древнерусская литература</w:t>
            </w:r>
          </w:p>
        </w:tc>
        <w:tc>
          <w:tcPr>
            <w:tcW w:w="6095" w:type="dxa"/>
          </w:tcPr>
          <w:p w:rsidR="0016288F" w:rsidRPr="00990D07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D38">
              <w:rPr>
                <w:rFonts w:ascii="Times New Roman" w:hAnsi="Times New Roman" w:cs="Times New Roman"/>
                <w:sz w:val="24"/>
                <w:szCs w:val="24"/>
              </w:rPr>
              <w:t xml:space="preserve">Истоки и начало древнерусской литературы, ее религиозно-духовные корни. Патриотический пафос и поучительный характер древнерусской </w:t>
            </w:r>
            <w:proofErr w:type="spellStart"/>
            <w:proofErr w:type="gramStart"/>
            <w:r w:rsidRPr="004F6D38">
              <w:rPr>
                <w:rFonts w:ascii="Times New Roman" w:hAnsi="Times New Roman" w:cs="Times New Roman"/>
                <w:sz w:val="24"/>
                <w:szCs w:val="24"/>
              </w:rPr>
              <w:t>литературы</w:t>
            </w:r>
            <w:r w:rsidRPr="009A75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261143">
              <w:rPr>
                <w:rFonts w:ascii="Times New Roman" w:hAnsi="Times New Roman" w:cs="Times New Roman"/>
                <w:sz w:val="24"/>
                <w:szCs w:val="24"/>
              </w:rPr>
              <w:t>Богатство</w:t>
            </w:r>
            <w:proofErr w:type="spellEnd"/>
            <w:proofErr w:type="gramEnd"/>
            <w:r w:rsidRPr="00261143">
              <w:rPr>
                <w:rFonts w:ascii="Times New Roman" w:hAnsi="Times New Roman" w:cs="Times New Roman"/>
                <w:sz w:val="24"/>
                <w:szCs w:val="24"/>
              </w:rPr>
              <w:t xml:space="preserve"> и разнообразие жанров древнерусской литературы. Древнерусский </w:t>
            </w:r>
            <w:proofErr w:type="spellStart"/>
            <w:proofErr w:type="gramStart"/>
            <w:r w:rsidRPr="00261143">
              <w:rPr>
                <w:rFonts w:ascii="Times New Roman" w:hAnsi="Times New Roman" w:cs="Times New Roman"/>
                <w:sz w:val="24"/>
                <w:szCs w:val="24"/>
              </w:rPr>
              <w:t>памятник«</w:t>
            </w:r>
            <w:proofErr w:type="gramEnd"/>
            <w:r w:rsidRPr="00261143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 w:rsidRPr="00261143">
              <w:rPr>
                <w:rFonts w:ascii="Times New Roman" w:hAnsi="Times New Roman" w:cs="Times New Roman"/>
                <w:sz w:val="24"/>
                <w:szCs w:val="24"/>
              </w:rPr>
              <w:t xml:space="preserve"> о полку Игореве». Композиция и ее роль в раскрытии идеи произведения, герои «Слова…», природа в «Слове…».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Литература </w:t>
            </w:r>
            <w:r w:rsidRPr="00015D4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XVIII</w:t>
            </w: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6095" w:type="dxa"/>
          </w:tcPr>
          <w:p w:rsidR="0016288F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F6D38">
              <w:rPr>
                <w:rFonts w:ascii="Times New Roman" w:hAnsi="Times New Roman" w:cs="Times New Roman"/>
                <w:sz w:val="24"/>
                <w:szCs w:val="24"/>
              </w:rPr>
              <w:t>Классицизм как литературное направление. Идея гражданского служения, прославление величия и могущества Российского государства</w:t>
            </w:r>
            <w:r w:rsidRPr="009A756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.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Творчество М.В. </w:t>
            </w:r>
            <w:proofErr w:type="spellStart"/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Ломоносова.«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Вечернее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размышление…». Особенности содержания и формы произведения. «Ода на день восшествия на Всероссийский престол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ея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Величества государыни Императрицы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Елисаветы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Петровны 1747года».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Прославление  Родины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, мира, науки и просвещения. Ода как жанр лирической поэзии.                          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Г.Р.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Державин  «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Властителям и судиям». Обличение </w:t>
            </w:r>
            <w:proofErr w:type="spellStart"/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несправедливости.Гражданский</w:t>
            </w:r>
            <w:proofErr w:type="spellEnd"/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пафос русского классицизма.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А.Н.Радищев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. Слово о писателе. «Путешествие из Петербурга в Москву» (главы). Изображение российской действительности.</w:t>
            </w:r>
          </w:p>
          <w:p w:rsidR="0016288F" w:rsidRPr="00990D07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Н.М. Карамзин – писатель и историк. Понятие о сентиментализме. Стихотворение «Осень» как произведение сентиментализма. Повесть «Бедная Лиза». Утверждение общечеловеческих ценностей в повести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XIX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</w:t>
            </w:r>
          </w:p>
        </w:tc>
        <w:tc>
          <w:tcPr>
            <w:tcW w:w="6095" w:type="dxa"/>
          </w:tcPr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русской и мировой литературы 19 века. Понятие о романтизме.   Поэзия, проза и драматургия 19 века. Романтическая лирика начала века</w:t>
            </w:r>
          </w:p>
          <w:p w:rsidR="0016288F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Своеобразие русского романтизма. Поэтическое творчество В.А. Жуковского. Развитие основных тем русской лирики.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Баллада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Светлана»,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«Море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», «Невыразимое». Границы выразимого в слове и чувстве.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Комедия А. С. Грибоедова «Горе от ума». А.С. Грибоедов. Комедия «Горе от ума». Особенности композиции комедии. Система героев комедии, своеобразие конфликта, образ главного героя Чацкого в его сопоставлении с другими героями комедии. Чтение и конспектирование статьи Гончарова «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Мильон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терзаний». Комедия «Горе от ума»- картина нравов, галерея живых типов и острая сатира.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Фамусовское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общество.«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нынешний и век минувший» в комедии.  Общечеловеческое звучание образов. Меткий афористический язык. Критика о комедии. И.А. Гончаров «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Мильон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терзаний»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А.С. Пушкин. Биография поэта. Чтение, восприятие и интерпретация стихов поэта. Обучение анализу поэтического текста. Творческая работа по стихотворению. Пушкин в восприятии современного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читателя («Мой Пушкин»). Дружба и друзья в лирике Пушкина. «19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октября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»,«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Чаадаеву». Стихотворение- послание друзьям- декабристам «В Сибирь» Проблема свободы и власти в лирике Пушкина. «К морю», «Анчар», «Деревня». Тема поэта и поэзии в лирике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. «Пророк», «Я памятник себе воздвиг нерукотворный…». Раздумья о смысле жизни, о поэзии. «Бесы», «Элегия»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Поэма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Цыганы</w:t>
            </w:r>
            <w:proofErr w:type="spellEnd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Черты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романтизма. Образ главного героя. Смысл финала поэмы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«Моцарт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Сальери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».</w:t>
            </w:r>
            <w:r w:rsidRPr="00CD4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gramEnd"/>
            <w:r w:rsidRPr="00CD4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Гений</w:t>
            </w:r>
            <w:proofErr w:type="spellEnd"/>
            <w:r w:rsidRPr="00CD4D2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злодейство» как главная тема в трагедии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Роман «Евгений Онегин»: своеобразие композиции, образ автора, лирические отступления, система образов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  романе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Единство  эпического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и лирического начал. Образ автора в произведении. Образ Онегина и тип "лишнего человека" в русск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ой литературе. Онегин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Ленский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.Татьяна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как «милый идеал» Пушкина. Тема любви и долга в романе. Нравственно- философская проблематика произведения.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Проблема  финала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Пушкинский роман в зеркале критики (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В.Г.Белинский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, Д.И. Писарев,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А.А.Григорьев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М.Ю. Лермонтов: жизнь, творчество, основные мотивы лирики. Роман «Герои нашего времени»: жанр, композиция, образ Печорина. Сочинение по роману. </w:t>
            </w:r>
          </w:p>
          <w:p w:rsidR="0016288F" w:rsidRPr="00CD4D25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Внеклассное чтение. Герой времени в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временной литературе о Великой О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течественной войне. 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Образ поэта в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лермонтовской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лирике. «Смерть поэта», «Поэт», 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Поэт и его поколение Тема любви в лирике Лермонтова. «Нет. Не тебя так …», «Нищий», «Расстались мы…». Адресаты любовной </w:t>
            </w:r>
            <w:proofErr w:type="spellStart"/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лирики.Анализ</w:t>
            </w:r>
            <w:proofErr w:type="spellEnd"/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стихотворения «Пророк».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Образ  поэта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-пророка в лирике Лермонтова.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Россия в лирике Лермонтова. «Родина», «Дума», «Предсказание».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Харктер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лирического героя и его поэзии. «Герой нашего времени». Обзор содержания. Первый психологический роман в русской литературе. Сложность композиции. Век Лермонтова в романе. Печорин в системе мужских образов романа. Загадки образа Печорина в повестях «Бэла» и «Максим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Максимыч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». Печорин как представитель «портрета поколения». «Журнал Печорина» как средство самораскрытия его характера. Споры о романтизме и реализме романа «Герой нашего времени». Поэзия Лермонтова и роман «Герой нашего времени» в оценке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В.Г.Белинского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. Творчество поэтов пушкинской поры. К.Н. Батюшков- «поэт радости». «Легкая» поэзия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Батюшкова.Горе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и радость сердца в поэзии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А.В.Кольцова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. Национальный характер поэзии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Е.А.Баратынского</w:t>
            </w:r>
            <w:proofErr w:type="spellEnd"/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Н.В. Гоголь</w:t>
            </w:r>
            <w:r w:rsidRPr="00CD4D2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Страницы жизни и творчества. Первые творческие успехи «Вечера на хуторе близ Диканьки», «Миргород» (обобщение ранее изученного). Проблематика и поэтика первых сборников.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«Мертвые души». История создания. Система образов. Смысл названия поэмы. Обучение анализу эпизода. Соединение 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комического  и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лирического в поэме «Мертвые души».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Чичиков как новый герой эпохи и как антигерой. Эволюция его образа в замысле поэмы. Роль художественной детали в создании образа помещиков. «Мертвые души»- поэма о величии России. Чичиков как новый герой эпохи. Лирические отступления.  «Мертвые» и «живые» души в поэме.  Поэма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оценке 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В.Г.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 Белинского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Ф.М. Достоевский. Основные этапы жизни и творчества. </w:t>
            </w:r>
            <w:r w:rsidRPr="00CD4D2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Повесть «Белые ночи». Тип «петербургского мечтателя в повести. Роль истории Настеньки в повести. Содержание и смысл сентиментальности в понимании Достоевского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А.Н. Островский. Слово о драматурге. Пьеса «Бедность не порок». История создания пьесы. Основной конфликт пьесы. Определение жанра комедии. Патриархальный мир в пьесе и угроза его распада.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Л.Н. Толстой. Слово о писателе. Автобиографическая трилогия. Психологизм прозы Толстого. Толстой и герой его трилогии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«Детство</w:t>
            </w:r>
            <w:proofErr w:type="gram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Отрочество», «Юность». Обзор содержания повести «Юность». Формирование личности юного героя.</w:t>
            </w:r>
          </w:p>
          <w:p w:rsidR="0016288F" w:rsidRPr="00CD4D25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А.П. Чехов. Слово о писателе. Художественное мастерство писателя.  «Тоска». Особенности сюжета рассказа. Рассказ «Размазня».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А.П.Чехов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- мастер обличения ничтожества. «Анна на шее». Образ главной героини. Проблема истинных и ложных ценностей.</w:t>
            </w:r>
          </w:p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представления о жанрах лирических произведений. Эмоциональное богатство русской поэзии. Поэтический мир 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Н.А.Некрасова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Ф.И.Тютчева</w:t>
            </w:r>
            <w:proofErr w:type="spellEnd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D4D25">
              <w:rPr>
                <w:rFonts w:ascii="Times New Roman" w:hAnsi="Times New Roman" w:cs="Times New Roman"/>
                <w:sz w:val="24"/>
                <w:szCs w:val="24"/>
              </w:rPr>
              <w:t>А.А.Фета</w:t>
            </w:r>
            <w:proofErr w:type="spellEnd"/>
          </w:p>
        </w:tc>
        <w:tc>
          <w:tcPr>
            <w:tcW w:w="1530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XX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века. Проза</w:t>
            </w:r>
          </w:p>
        </w:tc>
        <w:tc>
          <w:tcPr>
            <w:tcW w:w="6095" w:type="dxa"/>
          </w:tcPr>
          <w:p w:rsidR="0016288F" w:rsidRPr="00A21A0A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Богатство и разнообразие жанров и направлений русской литературы 20-го века.</w:t>
            </w:r>
          </w:p>
          <w:p w:rsidR="0016288F" w:rsidRPr="00A21A0A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Многообразие направлений, жанров, видов лирической поэзии. Вершинное явление русской поэзии 20-го века. И. Бунин. Слово о писателе. «Темные аллеи». Печальная история любви людей разных социальных слоев. «Поэзия» и «проза» русской усадьбы. </w:t>
            </w:r>
          </w:p>
          <w:p w:rsidR="0016288F" w:rsidRPr="00A21A0A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Мастерство </w:t>
            </w:r>
            <w:proofErr w:type="spellStart"/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И.А.Бунина</w:t>
            </w:r>
            <w:proofErr w:type="spellEnd"/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 в рассказе «Темные аллеи». Лиризм повествования.</w:t>
            </w:r>
          </w:p>
          <w:p w:rsidR="0016288F" w:rsidRPr="00A21A0A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М.А. Булгаков. Слово о писателе. «Собачье сердце».  </w:t>
            </w:r>
            <w:r w:rsidRPr="00A21A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История создания и судьба повести. Система образов произведения. Художественная условность, фантастика, сатира, гротеск и их роль в повети. </w:t>
            </w:r>
          </w:p>
          <w:p w:rsidR="0016288F" w:rsidRPr="00A21A0A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М.А. Шолохов. «Судьба человека». Композиция рассказа. Автор и рассказчик произведения. Образ Андрея Соколова, простого человека, воина и труженика. Судьба родины и судьба человека. Смысл названия рассказа.</w:t>
            </w:r>
          </w:p>
          <w:p w:rsidR="0016288F" w:rsidRDefault="0016288F" w:rsidP="001205A8">
            <w:pPr>
              <w:jc w:val="both"/>
            </w:pPr>
            <w:proofErr w:type="spell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А.И.Солженицын</w:t>
            </w:r>
            <w:proofErr w:type="spellEnd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A21A0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proofErr w:type="spellStart"/>
            <w:proofErr w:type="gramStart"/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лово</w:t>
            </w:r>
            <w:proofErr w:type="spellEnd"/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  о</w:t>
            </w:r>
            <w:proofErr w:type="gramEnd"/>
            <w:r w:rsidRPr="00A21A0A">
              <w:rPr>
                <w:rFonts w:ascii="Times New Roman" w:hAnsi="Times New Roman" w:cs="Times New Roman"/>
                <w:sz w:val="24"/>
                <w:szCs w:val="24"/>
              </w:rPr>
              <w:t xml:space="preserve"> писателе. «Матренин двор». Картины послевоенной деревни. Образ рассказчика.  Образ праведницы в рассказе «Матренин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вор».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Трагизм  судьбы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героини. </w:t>
            </w:r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Нравственный смысл рассказа-</w:t>
            </w:r>
            <w:proofErr w:type="spellStart"/>
            <w:proofErr w:type="gramStart"/>
            <w:r w:rsidRPr="00A21A0A">
              <w:rPr>
                <w:rFonts w:ascii="Times New Roman" w:hAnsi="Times New Roman" w:cs="Times New Roman"/>
                <w:sz w:val="24"/>
                <w:szCs w:val="24"/>
              </w:rPr>
              <w:t>притчи.</w:t>
            </w:r>
            <w:r w:rsidRPr="004F6D38">
              <w:rPr>
                <w:rFonts w:ascii="Times New Roman" w:hAnsi="Times New Roman" w:cs="Times New Roman"/>
                <w:sz w:val="24"/>
                <w:szCs w:val="24"/>
              </w:rPr>
              <w:t>Рассказ</w:t>
            </w:r>
            <w:proofErr w:type="spellEnd"/>
            <w:proofErr w:type="gramEnd"/>
            <w:r w:rsidRPr="004F6D38">
              <w:rPr>
                <w:rFonts w:ascii="Times New Roman" w:hAnsi="Times New Roman" w:cs="Times New Roman"/>
                <w:sz w:val="24"/>
                <w:szCs w:val="24"/>
              </w:rPr>
              <w:t xml:space="preserve"> "Как жаль"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6288F" w:rsidRPr="00990D07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9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А. </w:t>
            </w:r>
            <w:proofErr w:type="spellStart"/>
            <w:r w:rsidRPr="00F4494B">
              <w:rPr>
                <w:rFonts w:ascii="Times New Roman" w:hAnsi="Times New Roman" w:cs="Times New Roman"/>
                <w:i/>
                <w:sz w:val="24"/>
                <w:szCs w:val="24"/>
              </w:rPr>
              <w:t>Лиханов</w:t>
            </w:r>
            <w:proofErr w:type="spellEnd"/>
            <w:r w:rsidRPr="00F4494B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F4494B">
              <w:rPr>
                <w:rFonts w:ascii="Times New Roman" w:hAnsi="Times New Roman" w:cs="Times New Roman"/>
                <w:sz w:val="24"/>
                <w:szCs w:val="24"/>
              </w:rPr>
              <w:t xml:space="preserve"> «Солнечное затмение»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Поэзия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XX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века.</w:t>
            </w:r>
          </w:p>
        </w:tc>
        <w:tc>
          <w:tcPr>
            <w:tcW w:w="6095" w:type="dxa"/>
          </w:tcPr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С. </w:t>
            </w:r>
            <w:proofErr w:type="spell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А.Есенин</w:t>
            </w:r>
            <w:proofErr w:type="spellEnd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Тема любви в лирике поэта. Сквозные образы в лирике Есенина.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«Отговорила роща золотая»,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«Вот уж вечер. Роса…» Народно-песенная основа лирики поэта. «Письмо к женщине», «Шаганэ ты моя, Шаганэ».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А.А.Блок</w:t>
            </w:r>
            <w:proofErr w:type="spellEnd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Высокие идеалы и предчувствие перемен. «Ветер принес издалека», «О, весна без конца и без краю…», «О, я хочу безумно жить…».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В.В. Маяковский.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Ранняя лирика </w:t>
            </w:r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Маяковского,  стихи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о любви.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«Послушайте!». «Люблю» (отрывок). Поэтическое новаторство В.В. Маяковского.  Стихотворения «А вы могли бы?», «Стихи о разнице вкусов».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А.А. Ахматова.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Особенности поэтики Ахматовой. </w:t>
            </w:r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Стихотворения  из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книг «Четки» (Стихи о Петербурге), «Белая стая» («Молитва), «</w:t>
            </w:r>
            <w:proofErr w:type="spellStart"/>
            <w:r w:rsidRPr="00D123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AnnoDomini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» («Сказал, что у меня соперниц нет», «Не с теми я, кто бросил землю…»)             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М.И. Цветаева.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Стихотворения о поэзии. Особенности поэтики Цветаевой. Традиции и новаторства в творческих поисках поэта. «Мне </w:t>
            </w:r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нравится ,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что вы больны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мной», «Откуда такая нежность?». </w:t>
            </w:r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 Красною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кистью …»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 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«Стихи к Блоку», «Идешь, на меня похожий…». «Родина». Образ Родины в лириче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ском цикле.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М.И. Цветаевой «Стихи о Москве». «Москва! Какой огромный…».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Н.А. Заболоцкий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. Слово о поэте. Стихотворения о человеке и природе. «Я не ищу гармонии в природе…», «О красоте человеческих лиц».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Б.Пастернак</w:t>
            </w:r>
            <w:proofErr w:type="spellEnd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писателе. «Перемена</w:t>
            </w:r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»,  «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Весна в лесу», «Быть знаменитым некрасиво…», «Во всем мне хочется дойти до сути», «Красавица моя, вся стать…».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Философская глубина лирики Пастернака.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А.Т. Твардовский.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Стихотворения о родине, о природе. «Урожай», «Весенние строчки», «Родное», «Матери». «Я убит подо Ржевом…». Анализ стихотворения.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Т.л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Силлабо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- тоническая и тоническая системы стихосложения. Виды рифм. Способы рифмовки</w:t>
            </w:r>
          </w:p>
          <w:p w:rsidR="0016288F" w:rsidRPr="00D12382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Песни 2 половины 20 века.  Творчество </w:t>
            </w:r>
            <w:proofErr w:type="spell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В.С.Высоцкого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(«Песня о друге»), </w:t>
            </w:r>
            <w:proofErr w:type="spellStart"/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Б.Ш.Окуджавы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 (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«Пожелание друзьям»), </w:t>
            </w:r>
          </w:p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К.Я. </w:t>
            </w:r>
            <w:proofErr w:type="spell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Вашенкин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(«Я люблю тебя, жизнь»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Литература народов России</w:t>
            </w:r>
          </w:p>
        </w:tc>
        <w:tc>
          <w:tcPr>
            <w:tcW w:w="6095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Г.Тукай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. Слово о поэте. Особенности лирики поэта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6288F" w:rsidRPr="00990D07" w:rsidTr="001205A8">
        <w:tc>
          <w:tcPr>
            <w:tcW w:w="2298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5D41">
              <w:rPr>
                <w:rFonts w:ascii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  <w:tc>
          <w:tcPr>
            <w:tcW w:w="6095" w:type="dxa"/>
          </w:tcPr>
          <w:p w:rsidR="0016288F" w:rsidRPr="00D12382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Античная лирика. </w:t>
            </w: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Гай </w:t>
            </w:r>
            <w:proofErr w:type="gram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Валерий  Катулл</w:t>
            </w:r>
            <w:proofErr w:type="gramEnd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«Нет, ни одна средь женщин…», «Нет, не надейся приязнь заслужить…»</w:t>
            </w:r>
          </w:p>
          <w:p w:rsidR="0016288F" w:rsidRPr="00D12382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Квинт Гораций </w:t>
            </w:r>
            <w:proofErr w:type="spellStart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Флакк</w:t>
            </w:r>
            <w:proofErr w:type="spellEnd"/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«Я воздвиг памятник…»</w:t>
            </w:r>
          </w:p>
          <w:p w:rsidR="0016288F" w:rsidRPr="00D12382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Данте Алигьери.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Слово о поэте. «Божественная комедия» («Ад</w:t>
            </w:r>
            <w:proofErr w:type="gram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  <w:r w:rsidRPr="00D123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1238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песни) (фрагменты). 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Множественность смыслов поэмы и ее философский характер.</w:t>
            </w:r>
          </w:p>
          <w:p w:rsidR="0016288F" w:rsidRPr="00D12382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Трагедия </w:t>
            </w: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У. Шекспира.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«Гамлет». Гуманизм эпохи Возрождения. Общечеловеческое значение героев Шекспира.</w:t>
            </w:r>
          </w:p>
          <w:p w:rsidR="0016288F" w:rsidRPr="00990D07" w:rsidRDefault="0016288F" w:rsidP="001205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A0A">
              <w:rPr>
                <w:rFonts w:ascii="Times New Roman" w:hAnsi="Times New Roman" w:cs="Times New Roman"/>
                <w:i/>
                <w:sz w:val="24"/>
                <w:szCs w:val="24"/>
              </w:rPr>
              <w:t>Иоганн Гете.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«Фауст» (фра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менты) Эпоха </w:t>
            </w:r>
            <w:proofErr w:type="spellStart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>Просвещения.Противостояние</w:t>
            </w:r>
            <w:proofErr w:type="spellEnd"/>
            <w:r w:rsidRPr="00D12382">
              <w:rPr>
                <w:rFonts w:ascii="Times New Roman" w:hAnsi="Times New Roman" w:cs="Times New Roman"/>
                <w:sz w:val="24"/>
                <w:szCs w:val="24"/>
              </w:rPr>
              <w:t xml:space="preserve"> добра и зла, Фауста и Мефистофеля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30" w:type="dxa"/>
          </w:tcPr>
          <w:p w:rsidR="0016288F" w:rsidRPr="00990D07" w:rsidRDefault="0016288F" w:rsidP="001205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</w:tr>
    </w:tbl>
    <w:p w:rsidR="0016288F" w:rsidRDefault="0016288F" w:rsidP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Default="0016288F"/>
    <w:p w:rsidR="0016288F" w:rsidRPr="00202F60" w:rsidRDefault="0016288F" w:rsidP="0016288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</w:t>
      </w:r>
      <w:r w:rsidRPr="00202F60">
        <w:rPr>
          <w:rFonts w:ascii="Times New Roman" w:eastAsia="Times New Roman" w:hAnsi="Times New Roman" w:cs="Times New Roman"/>
          <w:b/>
          <w:sz w:val="24"/>
          <w:szCs w:val="24"/>
        </w:rPr>
        <w:t>Календарно-тематическое планирование ФК ГОС</w:t>
      </w:r>
    </w:p>
    <w:p w:rsidR="0016288F" w:rsidRPr="00202F60" w:rsidRDefault="0016288F" w:rsidP="0016288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УМК (</w:t>
      </w:r>
      <w:proofErr w:type="spellStart"/>
      <w:r w:rsidRPr="00567244">
        <w:rPr>
          <w:rFonts w:ascii="Times New Roman" w:eastAsia="Times New Roman" w:hAnsi="Times New Roman" w:cs="Times New Roman"/>
          <w:sz w:val="24"/>
          <w:szCs w:val="24"/>
        </w:rPr>
        <w:t>В.Я.Коровина</w:t>
      </w:r>
      <w:proofErr w:type="spellEnd"/>
      <w:r w:rsidRPr="005672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7244">
        <w:rPr>
          <w:rFonts w:ascii="Times New Roman" w:eastAsia="Times New Roman" w:hAnsi="Times New Roman" w:cs="Times New Roman"/>
          <w:sz w:val="24"/>
          <w:szCs w:val="24"/>
        </w:rPr>
        <w:t>В.П.Журавлев</w:t>
      </w:r>
      <w:proofErr w:type="spellEnd"/>
      <w:r w:rsidRPr="00567244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567244">
        <w:rPr>
          <w:rFonts w:ascii="Times New Roman" w:eastAsia="Times New Roman" w:hAnsi="Times New Roman" w:cs="Times New Roman"/>
          <w:sz w:val="24"/>
          <w:szCs w:val="24"/>
        </w:rPr>
        <w:t>В.И.Коровин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567244">
        <w:rPr>
          <w:rFonts w:ascii="Times New Roman" w:eastAsia="Times New Roman" w:hAnsi="Times New Roman" w:cs="Times New Roman"/>
          <w:sz w:val="24"/>
          <w:szCs w:val="24"/>
        </w:rPr>
        <w:t>Литература, 9 класс, М.: Просвещение, 2011)</w:t>
      </w:r>
    </w:p>
    <w:tbl>
      <w:tblPr>
        <w:tblW w:w="1006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9"/>
        <w:gridCol w:w="5953"/>
        <w:gridCol w:w="992"/>
        <w:gridCol w:w="1134"/>
        <w:gridCol w:w="1247"/>
      </w:tblGrid>
      <w:tr w:rsidR="0016288F" w:rsidRPr="00202F60" w:rsidTr="001205A8">
        <w:tc>
          <w:tcPr>
            <w:tcW w:w="739" w:type="dxa"/>
            <w:vMerge w:val="restart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953" w:type="dxa"/>
            <w:vMerge w:val="restart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992" w:type="dxa"/>
            <w:vMerge w:val="restart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</w:t>
            </w: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часов</w:t>
            </w:r>
          </w:p>
        </w:tc>
        <w:tc>
          <w:tcPr>
            <w:tcW w:w="2381" w:type="dxa"/>
            <w:gridSpan w:val="2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Календарные сроки</w:t>
            </w:r>
          </w:p>
        </w:tc>
      </w:tr>
      <w:tr w:rsidR="0016288F" w:rsidRPr="00202F60" w:rsidTr="001205A8">
        <w:tc>
          <w:tcPr>
            <w:tcW w:w="739" w:type="dxa"/>
            <w:vMerge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</w:t>
            </w: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емые сроки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Фактичес</w:t>
            </w: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кие</w:t>
            </w:r>
          </w:p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2F60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</w:t>
            </w:r>
          </w:p>
        </w:tc>
      </w:tr>
      <w:tr w:rsidR="0016288F" w:rsidRPr="00202F60" w:rsidTr="001205A8">
        <w:tc>
          <w:tcPr>
            <w:tcW w:w="739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3" w:type="dxa"/>
          </w:tcPr>
          <w:p w:rsidR="0016288F" w:rsidRPr="00567244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Литература</w:t>
            </w:r>
            <w:r w:rsidR="001205A8" w:rsidRPr="001205A8">
              <w:rPr>
                <w:rFonts w:ascii="Times New Roman" w:hAnsi="Times New Roman"/>
              </w:rPr>
              <w:t xml:space="preserve"> </w:t>
            </w:r>
            <w:r w:rsidRPr="000B5E58">
              <w:rPr>
                <w:rFonts w:ascii="Times New Roman" w:hAnsi="Times New Roman"/>
              </w:rPr>
              <w:t xml:space="preserve"> как искусство слова  и ее</w:t>
            </w:r>
            <w:r>
              <w:rPr>
                <w:rFonts w:ascii="Times New Roman" w:hAnsi="Times New Roman"/>
              </w:rPr>
              <w:t xml:space="preserve"> роль в духовной жизни человека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301FCD" w:rsidRDefault="00642A0C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DC5FAA" w:rsidRDefault="0016288F" w:rsidP="00DC5F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10065" w:type="dxa"/>
            <w:gridSpan w:val="5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E58">
              <w:rPr>
                <w:rFonts w:ascii="Times New Roman" w:hAnsi="Times New Roman"/>
                <w:b/>
              </w:rPr>
              <w:t>Древнерусская литература</w:t>
            </w:r>
            <w:r>
              <w:rPr>
                <w:rFonts w:ascii="Times New Roman" w:hAnsi="Times New Roman"/>
                <w:b/>
              </w:rPr>
              <w:t xml:space="preserve"> (4ч.)</w:t>
            </w:r>
          </w:p>
        </w:tc>
      </w:tr>
      <w:tr w:rsidR="0016288F" w:rsidRPr="00202F60" w:rsidTr="001205A8">
        <w:tc>
          <w:tcPr>
            <w:tcW w:w="739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</w:tcPr>
          <w:p w:rsidR="0016288F" w:rsidRPr="0052014A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Богатство и разнообразие </w:t>
            </w:r>
            <w:r>
              <w:rPr>
                <w:rFonts w:ascii="Times New Roman" w:hAnsi="Times New Roman"/>
              </w:rPr>
              <w:t xml:space="preserve">жанров. </w:t>
            </w:r>
            <w:proofErr w:type="gramStart"/>
            <w:r>
              <w:rPr>
                <w:rFonts w:ascii="Times New Roman" w:hAnsi="Times New Roman"/>
              </w:rPr>
              <w:t>« Слово</w:t>
            </w:r>
            <w:proofErr w:type="gramEnd"/>
            <w:r>
              <w:rPr>
                <w:rFonts w:ascii="Times New Roman" w:hAnsi="Times New Roman"/>
              </w:rPr>
              <w:t xml:space="preserve"> о полку Игореве</w:t>
            </w:r>
            <w:r w:rsidRPr="000B5E58">
              <w:rPr>
                <w:rFonts w:ascii="Times New Roman" w:hAnsi="Times New Roman"/>
              </w:rPr>
              <w:t>» - величайший памятник древнерусской литературы. Русская история в «Слове…».«Слово» как жанр древнерусской литературы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031A45" w:rsidRDefault="006F5FD7" w:rsidP="00DC5FA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4</w:t>
            </w:r>
            <w:r w:rsidR="00031A45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DC5FAA" w:rsidRDefault="0016288F" w:rsidP="006F5FD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953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E58">
              <w:rPr>
                <w:rFonts w:ascii="Times New Roman" w:hAnsi="Times New Roman"/>
              </w:rPr>
              <w:t>Художественные особенности «Слова…»: самобытность содержания, специфика жанра, образов, языка.  Проблема авторства «Слова…»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6F5FD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6715C6">
              <w:rPr>
                <w:rFonts w:ascii="Times New Roman" w:hAnsi="Times New Roman"/>
                <w:b/>
                <w:i/>
              </w:rPr>
              <w:t xml:space="preserve">Развитие речи </w:t>
            </w:r>
            <w:r w:rsidRPr="006715C6">
              <w:rPr>
                <w:rFonts w:ascii="Times New Roman" w:hAnsi="Times New Roman"/>
                <w:i/>
              </w:rPr>
              <w:t>Подгот</w:t>
            </w:r>
            <w:r>
              <w:rPr>
                <w:rFonts w:ascii="Times New Roman" w:hAnsi="Times New Roman"/>
                <w:i/>
              </w:rPr>
              <w:t>овка к домашнему сочинению по «</w:t>
            </w:r>
            <w:r w:rsidRPr="006715C6">
              <w:rPr>
                <w:rFonts w:ascii="Times New Roman" w:hAnsi="Times New Roman"/>
                <w:i/>
              </w:rPr>
              <w:t>Слову…»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42A0C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103A39">
              <w:rPr>
                <w:rFonts w:ascii="Times New Roman" w:hAnsi="Times New Roman"/>
              </w:rPr>
              <w:t xml:space="preserve">Тема подвига в </w:t>
            </w:r>
            <w:proofErr w:type="gramStart"/>
            <w:r w:rsidRPr="00103A39">
              <w:rPr>
                <w:rFonts w:ascii="Times New Roman" w:hAnsi="Times New Roman"/>
              </w:rPr>
              <w:t>произведениях  русской</w:t>
            </w:r>
            <w:proofErr w:type="gramEnd"/>
            <w:r w:rsidRPr="00103A39">
              <w:rPr>
                <w:rFonts w:ascii="Times New Roman" w:hAnsi="Times New Roman"/>
              </w:rPr>
              <w:t xml:space="preserve"> литературы о войне. Б. Васильев «А зори здесь тихие…»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DB6FB9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10065" w:type="dxa"/>
            <w:gridSpan w:val="5"/>
          </w:tcPr>
          <w:p w:rsidR="0016288F" w:rsidRPr="00455743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55743">
              <w:rPr>
                <w:rFonts w:ascii="Times New Roman" w:hAnsi="Times New Roman"/>
                <w:b/>
              </w:rPr>
              <w:t>Из литературы  Х</w:t>
            </w:r>
            <w:r w:rsidRPr="00455743">
              <w:rPr>
                <w:rFonts w:ascii="Times New Roman" w:hAnsi="Times New Roman"/>
                <w:b/>
                <w:lang w:val="en-US"/>
              </w:rPr>
              <w:t>VIII</w:t>
            </w:r>
            <w:r>
              <w:rPr>
                <w:rFonts w:ascii="Times New Roman" w:hAnsi="Times New Roman"/>
                <w:b/>
              </w:rPr>
              <w:t xml:space="preserve"> века (9ч.)</w:t>
            </w: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Классицизм</w:t>
            </w:r>
            <w:r>
              <w:rPr>
                <w:rFonts w:ascii="Times New Roman" w:hAnsi="Times New Roman"/>
              </w:rPr>
              <w:t xml:space="preserve"> в русском и мировом искусстве. </w:t>
            </w:r>
            <w:r w:rsidRPr="000B5E58">
              <w:rPr>
                <w:rFonts w:ascii="Times New Roman" w:hAnsi="Times New Roman"/>
              </w:rPr>
              <w:t>Общая характеристика 18 века. Особенности русского классицизма. Гражданский пафос русского классицизма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B8207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953" w:type="dxa"/>
          </w:tcPr>
          <w:p w:rsidR="0016288F" w:rsidRPr="00455743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М.В. Ломоносов. Ученый, поэт, </w:t>
            </w:r>
            <w:r w:rsidRPr="000B5E58">
              <w:rPr>
                <w:rFonts w:ascii="Times New Roman" w:hAnsi="Times New Roman"/>
              </w:rPr>
              <w:t xml:space="preserve">реформатор русского литературного языка и системы стихосложения. «Вечернее размышление…». Особенности </w:t>
            </w:r>
            <w:r>
              <w:rPr>
                <w:rFonts w:ascii="Times New Roman" w:hAnsi="Times New Roman"/>
              </w:rPr>
              <w:t xml:space="preserve">содержания и формы произведения. </w:t>
            </w:r>
            <w:r w:rsidRPr="000B5E58">
              <w:rPr>
                <w:rFonts w:ascii="Times New Roman" w:hAnsi="Times New Roman"/>
              </w:rPr>
              <w:t>Проверочная работа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B8207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953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E58">
              <w:rPr>
                <w:rFonts w:ascii="Times New Roman" w:hAnsi="Times New Roman"/>
              </w:rPr>
              <w:t xml:space="preserve">«Ода на день восшествия на Всероссийский престол </w:t>
            </w:r>
            <w:proofErr w:type="spellStart"/>
            <w:r w:rsidRPr="000B5E58">
              <w:rPr>
                <w:rFonts w:ascii="Times New Roman" w:hAnsi="Times New Roman"/>
              </w:rPr>
              <w:t>ея</w:t>
            </w:r>
            <w:proofErr w:type="spellEnd"/>
            <w:r w:rsidRPr="000B5E58">
              <w:rPr>
                <w:rFonts w:ascii="Times New Roman" w:hAnsi="Times New Roman"/>
              </w:rPr>
              <w:t xml:space="preserve"> Величества государыни Императрицы </w:t>
            </w:r>
            <w:proofErr w:type="spellStart"/>
            <w:r w:rsidRPr="000B5E58">
              <w:rPr>
                <w:rFonts w:ascii="Times New Roman" w:hAnsi="Times New Roman"/>
              </w:rPr>
              <w:t>Елисаветы</w:t>
            </w:r>
            <w:proofErr w:type="spellEnd"/>
            <w:r w:rsidRPr="000B5E58">
              <w:rPr>
                <w:rFonts w:ascii="Times New Roman" w:hAnsi="Times New Roman"/>
              </w:rPr>
              <w:t xml:space="preserve"> Петровны 1747года». </w:t>
            </w:r>
            <w:proofErr w:type="gramStart"/>
            <w:r w:rsidRPr="000B5E58">
              <w:rPr>
                <w:rFonts w:ascii="Times New Roman" w:hAnsi="Times New Roman"/>
              </w:rPr>
              <w:t>Прославление  Родины</w:t>
            </w:r>
            <w:proofErr w:type="gramEnd"/>
            <w:r w:rsidRPr="000B5E58">
              <w:rPr>
                <w:rFonts w:ascii="Times New Roman" w:hAnsi="Times New Roman"/>
              </w:rPr>
              <w:t>, мира, науки и просвещения. Ода как жанр лирической поэзии.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B8207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953" w:type="dxa"/>
          </w:tcPr>
          <w:p w:rsidR="0016288F" w:rsidRPr="00D70AE8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Г.Р. Державин. Слово о поэте</w:t>
            </w:r>
            <w:r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</w:rPr>
              <w:t>«Властителям и судиям». Обличение несправедливости</w:t>
            </w:r>
          </w:p>
        </w:tc>
        <w:tc>
          <w:tcPr>
            <w:tcW w:w="992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</w:tcPr>
          <w:p w:rsidR="0016288F" w:rsidRPr="00D70AE8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Развитие речи </w:t>
            </w:r>
            <w:r w:rsidRPr="00D70AE8">
              <w:rPr>
                <w:rFonts w:ascii="Times New Roman" w:hAnsi="Times New Roman"/>
                <w:i/>
              </w:rPr>
              <w:t xml:space="preserve">Анализ оды </w:t>
            </w:r>
            <w:proofErr w:type="spellStart"/>
            <w:r w:rsidRPr="00D70AE8">
              <w:rPr>
                <w:rFonts w:ascii="Times New Roman" w:hAnsi="Times New Roman"/>
                <w:i/>
              </w:rPr>
              <w:t>Г.Р.Державина</w:t>
            </w:r>
            <w:proofErr w:type="spellEnd"/>
            <w:r w:rsidRPr="00D70AE8">
              <w:rPr>
                <w:rFonts w:ascii="Times New Roman" w:hAnsi="Times New Roman"/>
                <w:i/>
              </w:rPr>
              <w:t xml:space="preserve"> «Памятник»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А.Н. Радищев. Слово о писателе. «Путешествие из Петербурга в Москву» (главы). Изображение российской действительности. Обличительный пафос произведения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953" w:type="dxa"/>
          </w:tcPr>
          <w:p w:rsidR="0016288F" w:rsidRPr="00D70AE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D70AE8">
              <w:rPr>
                <w:rFonts w:ascii="Times New Roman" w:hAnsi="Times New Roman"/>
              </w:rPr>
              <w:t xml:space="preserve">Н.М. Карамзин – писатель и историк. Понятие о сентиментализме. Стихотворение «Осень» как произведение </w:t>
            </w:r>
            <w:r w:rsidRPr="00D70AE8">
              <w:rPr>
                <w:rFonts w:ascii="Times New Roman" w:hAnsi="Times New Roman"/>
              </w:rPr>
              <w:lastRenderedPageBreak/>
              <w:t>сентиментализма. Новые черты русской литературы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953" w:type="dxa"/>
          </w:tcPr>
          <w:p w:rsidR="0016288F" w:rsidRPr="00D70AE8" w:rsidRDefault="0016288F" w:rsidP="001205A8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70AE8">
              <w:rPr>
                <w:rFonts w:ascii="Times New Roman" w:hAnsi="Times New Roman"/>
              </w:rPr>
              <w:t>Повесть «Бедная Лиза». Утверждение общечеловеческих ценностей в повести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5C0B7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30</w:t>
            </w:r>
            <w:r w:rsidR="00E64C07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953" w:type="dxa"/>
          </w:tcPr>
          <w:p w:rsidR="0016288F" w:rsidRPr="00D70AE8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spellStart"/>
            <w:r w:rsidRPr="00D70AE8">
              <w:rPr>
                <w:rFonts w:ascii="Times New Roman" w:hAnsi="Times New Roman"/>
                <w:b/>
                <w:i/>
              </w:rPr>
              <w:t>Вн</w:t>
            </w:r>
            <w:proofErr w:type="spellEnd"/>
            <w:r w:rsidRPr="00D70AE8">
              <w:rPr>
                <w:rFonts w:ascii="Times New Roman" w:hAnsi="Times New Roman"/>
                <w:b/>
                <w:i/>
              </w:rPr>
              <w:t xml:space="preserve">. чт. </w:t>
            </w:r>
            <w:r w:rsidRPr="00D70AE8">
              <w:rPr>
                <w:rFonts w:ascii="Times New Roman" w:hAnsi="Times New Roman"/>
                <w:i/>
              </w:rPr>
              <w:t xml:space="preserve">А. </w:t>
            </w:r>
            <w:proofErr w:type="spellStart"/>
            <w:r w:rsidRPr="00D70AE8">
              <w:rPr>
                <w:rFonts w:ascii="Times New Roman" w:hAnsi="Times New Roman"/>
                <w:i/>
              </w:rPr>
              <w:t>Лиханов</w:t>
            </w:r>
            <w:proofErr w:type="spellEnd"/>
            <w:r w:rsidRPr="00D70AE8">
              <w:rPr>
                <w:rFonts w:ascii="Times New Roman" w:hAnsi="Times New Roman"/>
                <w:i/>
              </w:rPr>
              <w:t>. «Солнечное затмение»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10065" w:type="dxa"/>
            <w:gridSpan w:val="5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E58">
              <w:rPr>
                <w:rFonts w:ascii="Times New Roman" w:hAnsi="Times New Roman"/>
                <w:b/>
              </w:rPr>
              <w:t>Из русской литературы Х</w:t>
            </w:r>
            <w:r w:rsidRPr="000B5E58">
              <w:rPr>
                <w:rFonts w:ascii="Times New Roman" w:hAnsi="Times New Roman"/>
                <w:b/>
                <w:lang w:val="en-US"/>
              </w:rPr>
              <w:t>I</w:t>
            </w:r>
            <w:r w:rsidRPr="000B5E58">
              <w:rPr>
                <w:rFonts w:ascii="Times New Roman" w:hAnsi="Times New Roman"/>
                <w:b/>
              </w:rPr>
              <w:t>Х века.</w:t>
            </w:r>
            <w:r>
              <w:rPr>
                <w:rFonts w:ascii="Times New Roman" w:hAnsi="Times New Roman"/>
                <w:b/>
              </w:rPr>
              <w:t xml:space="preserve"> (58ч.)</w:t>
            </w: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Общая характеристика русской и мировой литературы 19 века. Понятие о романтизме.   Поэзия, проза и драматургия 19 века. Русская критика, публицистика, мемуарная литература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В.А. Жуковск</w:t>
            </w:r>
            <w:r>
              <w:rPr>
                <w:rFonts w:ascii="Times New Roman" w:hAnsi="Times New Roman"/>
              </w:rPr>
              <w:t xml:space="preserve">ий. Жизнь и творчество. «Море», </w:t>
            </w:r>
            <w:r w:rsidRPr="000B5E58">
              <w:rPr>
                <w:rFonts w:ascii="Times New Roman" w:hAnsi="Times New Roman"/>
              </w:rPr>
              <w:t>«Невыразимое». Границы выразимого в слове и чувстве.</w:t>
            </w:r>
          </w:p>
          <w:p w:rsidR="0016288F" w:rsidRPr="000B5E58" w:rsidRDefault="0016288F" w:rsidP="001205A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Романтическая лирика начала века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Анализ баллады «Светлана». Фольклорные мотивы, фантастика, образы-символы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А.С. Грибоедов. Личность и судьба драматурга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Комедия «Горе от ума». Особенности композиции комедии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Обзор со</w:t>
            </w:r>
            <w:r>
              <w:rPr>
                <w:rFonts w:ascii="Times New Roman" w:hAnsi="Times New Roman"/>
              </w:rPr>
              <w:t>держания комедии «Горе от ума».</w:t>
            </w:r>
            <w:r w:rsidRPr="000B5E58">
              <w:rPr>
                <w:rFonts w:ascii="Times New Roman" w:hAnsi="Times New Roman"/>
              </w:rPr>
              <w:t xml:space="preserve"> Чтение ключевых сцен. </w:t>
            </w:r>
            <w:proofErr w:type="spellStart"/>
            <w:r w:rsidRPr="000B5E58">
              <w:rPr>
                <w:rFonts w:ascii="Times New Roman" w:hAnsi="Times New Roman"/>
              </w:rPr>
              <w:t>Фамусовская</w:t>
            </w:r>
            <w:proofErr w:type="spellEnd"/>
            <w:r w:rsidRPr="000B5E58">
              <w:rPr>
                <w:rFonts w:ascii="Times New Roman" w:hAnsi="Times New Roman"/>
              </w:rPr>
              <w:t xml:space="preserve"> Москва в комедии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Развитие речи.  </w:t>
            </w:r>
            <w:r w:rsidRPr="00D70AE8">
              <w:rPr>
                <w:rFonts w:ascii="Times New Roman" w:hAnsi="Times New Roman"/>
                <w:i/>
              </w:rPr>
              <w:t>Анализ эпизода комедии. Чацкий в системе образов комедии. Общечеловеческое звучание образов персонажей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Комедия «Горе от ума»- картина нравов, галере</w:t>
            </w:r>
            <w:r>
              <w:rPr>
                <w:rFonts w:ascii="Times New Roman" w:hAnsi="Times New Roman"/>
              </w:rPr>
              <w:t xml:space="preserve">я живых типов и острая сатира. </w:t>
            </w:r>
            <w:proofErr w:type="spellStart"/>
            <w:r>
              <w:rPr>
                <w:rFonts w:ascii="Times New Roman" w:hAnsi="Times New Roman"/>
              </w:rPr>
              <w:t>Фамусовское</w:t>
            </w:r>
            <w:proofErr w:type="spellEnd"/>
            <w:r>
              <w:rPr>
                <w:rFonts w:ascii="Times New Roman" w:hAnsi="Times New Roman"/>
              </w:rPr>
              <w:t xml:space="preserve"> общество. </w:t>
            </w:r>
            <w:r w:rsidRPr="000B5E58">
              <w:rPr>
                <w:rFonts w:ascii="Times New Roman" w:hAnsi="Times New Roman"/>
              </w:rPr>
              <w:t>«Век нын</w:t>
            </w:r>
            <w:r>
              <w:rPr>
                <w:rFonts w:ascii="Times New Roman" w:hAnsi="Times New Roman"/>
              </w:rPr>
              <w:t>ешний и век минувший» в комедии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Чацкий и Молчалин.  Общечеловеческое звучание образов. </w:t>
            </w:r>
            <w:r w:rsidRPr="000B5E58">
              <w:rPr>
                <w:rFonts w:ascii="Times New Roman" w:hAnsi="Times New Roman"/>
              </w:rPr>
              <w:t>Меткий афористический язык комедии</w:t>
            </w:r>
            <w:r>
              <w:rPr>
                <w:rFonts w:ascii="Times New Roman" w:hAnsi="Times New Roman"/>
              </w:rPr>
              <w:t>. Особенности композиции.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D70AE8">
              <w:rPr>
                <w:rFonts w:ascii="Times New Roman" w:hAnsi="Times New Roman"/>
                <w:b/>
                <w:i/>
              </w:rPr>
              <w:t xml:space="preserve">Развитие </w:t>
            </w:r>
            <w:proofErr w:type="spellStart"/>
            <w:proofErr w:type="gramStart"/>
            <w:r w:rsidRPr="00D70AE8">
              <w:rPr>
                <w:rFonts w:ascii="Times New Roman" w:hAnsi="Times New Roman"/>
                <w:b/>
                <w:i/>
              </w:rPr>
              <w:t>речи</w:t>
            </w:r>
            <w:r>
              <w:rPr>
                <w:rFonts w:ascii="Times New Roman" w:hAnsi="Times New Roman"/>
                <w:b/>
                <w:i/>
              </w:rPr>
              <w:t>.</w:t>
            </w:r>
            <w:r w:rsidRPr="00D70AE8">
              <w:rPr>
                <w:rFonts w:ascii="Times New Roman" w:hAnsi="Times New Roman"/>
                <w:i/>
              </w:rPr>
              <w:t>Критика</w:t>
            </w:r>
            <w:proofErr w:type="spellEnd"/>
            <w:proofErr w:type="gramEnd"/>
            <w:r w:rsidRPr="00D70AE8">
              <w:rPr>
                <w:rFonts w:ascii="Times New Roman" w:hAnsi="Times New Roman"/>
                <w:i/>
              </w:rPr>
              <w:t xml:space="preserve"> о комедии. И.А. Гончаров. «</w:t>
            </w:r>
            <w:proofErr w:type="spellStart"/>
            <w:r w:rsidRPr="00D70AE8">
              <w:rPr>
                <w:rFonts w:ascii="Times New Roman" w:hAnsi="Times New Roman"/>
                <w:i/>
              </w:rPr>
              <w:t>Мильон</w:t>
            </w:r>
            <w:proofErr w:type="spellEnd"/>
            <w:r w:rsidRPr="00D70AE8">
              <w:rPr>
                <w:rFonts w:ascii="Times New Roman" w:hAnsi="Times New Roman"/>
                <w:i/>
              </w:rPr>
              <w:t xml:space="preserve"> терзаний»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3" w:type="dxa"/>
          </w:tcPr>
          <w:p w:rsidR="0016288F" w:rsidRPr="00D70AE8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70AE8">
              <w:rPr>
                <w:rFonts w:ascii="Times New Roman" w:hAnsi="Times New Roman"/>
                <w:b/>
                <w:i/>
              </w:rPr>
              <w:t xml:space="preserve">Развитие речи. </w:t>
            </w:r>
            <w:r>
              <w:rPr>
                <w:rFonts w:ascii="Times New Roman" w:hAnsi="Times New Roman"/>
                <w:i/>
              </w:rPr>
              <w:t xml:space="preserve"> Развернутый ответ на вопрос «</w:t>
            </w:r>
            <w:r w:rsidRPr="00D70AE8">
              <w:rPr>
                <w:rFonts w:ascii="Times New Roman" w:hAnsi="Times New Roman"/>
                <w:i/>
              </w:rPr>
              <w:t>Умен ли Чацкий? А судьи кто? (по выбору)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5C0B7A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5C0B7A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Вн</w:t>
            </w:r>
            <w:proofErr w:type="spellEnd"/>
            <w:r>
              <w:rPr>
                <w:rFonts w:ascii="Times New Roman" w:hAnsi="Times New Roman"/>
                <w:b/>
                <w:i/>
              </w:rPr>
              <w:t xml:space="preserve">. чт.  </w:t>
            </w:r>
            <w:r w:rsidRPr="00D70AE8">
              <w:rPr>
                <w:rFonts w:ascii="Times New Roman" w:hAnsi="Times New Roman"/>
                <w:i/>
              </w:rPr>
              <w:t xml:space="preserve">Ю. Тынянов «Смерть  </w:t>
            </w:r>
            <w:proofErr w:type="spellStart"/>
            <w:r w:rsidRPr="00D70AE8">
              <w:rPr>
                <w:rFonts w:ascii="Times New Roman" w:hAnsi="Times New Roman"/>
                <w:i/>
              </w:rPr>
              <w:t>Вазир-Мухтара</w:t>
            </w:r>
            <w:proofErr w:type="spellEnd"/>
            <w:r w:rsidRPr="00D70AE8">
              <w:rPr>
                <w:rFonts w:ascii="Times New Roman" w:hAnsi="Times New Roman"/>
                <w:i/>
              </w:rPr>
              <w:t>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DB6FB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DB6FB9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А.С. </w:t>
            </w:r>
            <w:proofErr w:type="spellStart"/>
            <w:r w:rsidRPr="000B5E58">
              <w:rPr>
                <w:rFonts w:ascii="Times New Roman" w:hAnsi="Times New Roman"/>
              </w:rPr>
              <w:t>Пушкин.Жизнь</w:t>
            </w:r>
            <w:proofErr w:type="spellEnd"/>
            <w:r w:rsidRPr="000B5E58">
              <w:rPr>
                <w:rFonts w:ascii="Times New Roman" w:hAnsi="Times New Roman"/>
              </w:rPr>
              <w:t xml:space="preserve"> и   творчество. Пушкин в восприятии современного читателя («Мой Пушкин»). Дружба и друзья </w:t>
            </w:r>
            <w:r>
              <w:rPr>
                <w:rFonts w:ascii="Times New Roman" w:hAnsi="Times New Roman"/>
              </w:rPr>
              <w:t xml:space="preserve">в лирике Пушкина. «19 октября», </w:t>
            </w:r>
            <w:r w:rsidRPr="000B5E58">
              <w:rPr>
                <w:rFonts w:ascii="Times New Roman" w:hAnsi="Times New Roman"/>
              </w:rPr>
              <w:t xml:space="preserve">«К Чаадаеву». 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lastRenderedPageBreak/>
              <w:t>Стихотворение- послание друзьям- декабристам «В Сибирь»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6288F" w:rsidRPr="00202F60" w:rsidRDefault="006F5FD7" w:rsidP="00DB6FB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Проблема свободы и власти в лирике Пушкин</w:t>
            </w:r>
            <w:r>
              <w:rPr>
                <w:rFonts w:ascii="Times New Roman" w:hAnsi="Times New Roman"/>
              </w:rPr>
              <w:t>а. «К морю», «Анчар», «Деревня»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Одухотворенность, чистота, чувство любви</w:t>
            </w:r>
            <w:r>
              <w:rPr>
                <w:rFonts w:ascii="Times New Roman" w:hAnsi="Times New Roman"/>
              </w:rPr>
              <w:t xml:space="preserve"> в лирике Пушкина. «К», «Я вас </w:t>
            </w:r>
            <w:r w:rsidRPr="000B5E58">
              <w:rPr>
                <w:rFonts w:ascii="Times New Roman" w:hAnsi="Times New Roman"/>
              </w:rPr>
              <w:t>любил», «На холмах Грузии». Адресаты любовной лирики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Тема поэта и поэзии в лирике </w:t>
            </w:r>
            <w:proofErr w:type="spellStart"/>
            <w:r w:rsidRPr="000B5E58">
              <w:rPr>
                <w:rFonts w:ascii="Times New Roman" w:hAnsi="Times New Roman"/>
              </w:rPr>
              <w:t>А.С.Пушкина</w:t>
            </w:r>
            <w:proofErr w:type="spellEnd"/>
            <w:r w:rsidRPr="000B5E58">
              <w:rPr>
                <w:rFonts w:ascii="Times New Roman" w:hAnsi="Times New Roman"/>
              </w:rPr>
              <w:t>. «Пророк»,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 «Я памятник себе воздвиг нерукотворный…». Раздумья о смысле жизни, о поэзии. «Бесы», «Элегия»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103A39">
              <w:rPr>
                <w:rFonts w:ascii="Times New Roman" w:hAnsi="Times New Roman"/>
                <w:b/>
                <w:i/>
              </w:rPr>
              <w:t xml:space="preserve">Развитие речи </w:t>
            </w:r>
            <w:r w:rsidRPr="00103A39">
              <w:rPr>
                <w:rFonts w:ascii="Times New Roman" w:hAnsi="Times New Roman"/>
                <w:i/>
                <w:shd w:val="clear" w:color="auto" w:fill="FFFFFF"/>
              </w:rPr>
              <w:t xml:space="preserve">Выразительное чтение стихотворений </w:t>
            </w:r>
            <w:proofErr w:type="spellStart"/>
            <w:r w:rsidRPr="00103A39">
              <w:rPr>
                <w:rFonts w:ascii="Times New Roman" w:hAnsi="Times New Roman"/>
                <w:i/>
                <w:shd w:val="clear" w:color="auto" w:fill="FFFFFF"/>
              </w:rPr>
              <w:t>А.С.Пушкина</w:t>
            </w:r>
            <w:proofErr w:type="spellEnd"/>
            <w:r w:rsidRPr="00103A39">
              <w:rPr>
                <w:rFonts w:ascii="Times New Roman" w:hAnsi="Times New Roman"/>
                <w:i/>
                <w:shd w:val="clear" w:color="auto" w:fill="FFFFFF"/>
              </w:rPr>
              <w:t xml:space="preserve"> наизусть 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103A39">
              <w:rPr>
                <w:rFonts w:ascii="Times New Roman" w:hAnsi="Times New Roman"/>
                <w:b/>
                <w:i/>
                <w:shd w:val="clear" w:color="auto" w:fill="FFFFFF"/>
              </w:rPr>
              <w:t>Вн.чт</w:t>
            </w:r>
            <w:proofErr w:type="spellEnd"/>
            <w:r w:rsidRPr="00103A39">
              <w:rPr>
                <w:rFonts w:ascii="Times New Roman" w:hAnsi="Times New Roman"/>
                <w:b/>
                <w:i/>
                <w:shd w:val="clear" w:color="auto" w:fill="FFFFFF"/>
              </w:rPr>
              <w:t>.</w:t>
            </w:r>
            <w:r w:rsidRPr="00103A39">
              <w:rPr>
                <w:rFonts w:ascii="Times New Roman" w:hAnsi="Times New Roman"/>
                <w:i/>
                <w:shd w:val="clear" w:color="auto" w:fill="FFFFFF"/>
              </w:rPr>
              <w:t xml:space="preserve"> А.С. Пушкин. </w:t>
            </w:r>
            <w:r w:rsidRPr="00103A39">
              <w:rPr>
                <w:rFonts w:ascii="Times New Roman" w:hAnsi="Times New Roman"/>
                <w:i/>
              </w:rPr>
              <w:t>Поэма «</w:t>
            </w:r>
            <w:proofErr w:type="spellStart"/>
            <w:r w:rsidRPr="00103A39">
              <w:rPr>
                <w:rFonts w:ascii="Times New Roman" w:hAnsi="Times New Roman"/>
                <w:i/>
              </w:rPr>
              <w:t>Цыганы</w:t>
            </w:r>
            <w:proofErr w:type="spellEnd"/>
            <w:r w:rsidRPr="00103A39">
              <w:rPr>
                <w:rFonts w:ascii="Times New Roman" w:hAnsi="Times New Roman"/>
                <w:i/>
              </w:rPr>
              <w:t>». Черты романтизма. Образ главного героя. Смысл финала поэмы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proofErr w:type="spellStart"/>
            <w:r w:rsidRPr="00103A39">
              <w:rPr>
                <w:rFonts w:ascii="Times New Roman" w:hAnsi="Times New Roman"/>
                <w:b/>
                <w:i/>
                <w:shd w:val="clear" w:color="auto" w:fill="FFFFFF"/>
              </w:rPr>
              <w:t>Вн.чт</w:t>
            </w:r>
            <w:proofErr w:type="spellEnd"/>
            <w:r w:rsidRPr="00103A39">
              <w:rPr>
                <w:rFonts w:ascii="Times New Roman" w:hAnsi="Times New Roman"/>
                <w:b/>
                <w:i/>
                <w:shd w:val="clear" w:color="auto" w:fill="FFFFFF"/>
              </w:rPr>
              <w:t>.</w:t>
            </w:r>
            <w:r w:rsidRPr="00103A39">
              <w:rPr>
                <w:rFonts w:ascii="Times New Roman" w:hAnsi="Times New Roman"/>
                <w:i/>
                <w:shd w:val="clear" w:color="auto" w:fill="FFFFFF"/>
              </w:rPr>
              <w:t xml:space="preserve"> А.С. Пушкин. </w:t>
            </w:r>
            <w:r w:rsidRPr="00103A39">
              <w:rPr>
                <w:rFonts w:ascii="Times New Roman" w:hAnsi="Times New Roman"/>
                <w:i/>
                <w:color w:val="000000"/>
              </w:rPr>
              <w:t xml:space="preserve">«Моцарт и Сальери». </w:t>
            </w:r>
          </w:p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i/>
                <w:color w:val="000000"/>
              </w:rPr>
            </w:pPr>
            <w:r w:rsidRPr="00103A39">
              <w:rPr>
                <w:rFonts w:ascii="Times New Roman" w:hAnsi="Times New Roman"/>
                <w:i/>
                <w:color w:val="000000"/>
              </w:rPr>
              <w:t>«Гений и злодейство» как главная тема в трагедии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Роман в стихах «Евгений Онегин».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 Своеобразие жан</w:t>
            </w:r>
            <w:r>
              <w:rPr>
                <w:rFonts w:ascii="Times New Roman" w:hAnsi="Times New Roman"/>
              </w:rPr>
              <w:t>ра и композиции романа в стихах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</w:rPr>
              <w:t>Ед</w:t>
            </w:r>
            <w:r>
              <w:rPr>
                <w:rFonts w:ascii="Times New Roman" w:hAnsi="Times New Roman"/>
              </w:rPr>
              <w:t xml:space="preserve">инство </w:t>
            </w:r>
            <w:r w:rsidRPr="000B5E58">
              <w:rPr>
                <w:rFonts w:ascii="Times New Roman" w:hAnsi="Times New Roman"/>
              </w:rPr>
              <w:t xml:space="preserve">эпического и </w:t>
            </w:r>
            <w:r>
              <w:rPr>
                <w:rFonts w:ascii="Times New Roman" w:hAnsi="Times New Roman"/>
              </w:rPr>
              <w:t>лирического начал. Образ автора в произведении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Сюжетные </w:t>
            </w:r>
            <w:r w:rsidRPr="000B5E58">
              <w:rPr>
                <w:rFonts w:ascii="Times New Roman" w:hAnsi="Times New Roman"/>
              </w:rPr>
              <w:t>линии романа и темы лирических отступлений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01.12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Образ Онегина и тип "лишнего </w:t>
            </w:r>
            <w:r w:rsidRPr="000B5E58">
              <w:rPr>
                <w:rFonts w:ascii="Times New Roman" w:hAnsi="Times New Roman"/>
              </w:rPr>
              <w:t>человека" в русской литературе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</w:rPr>
              <w:t>Онегин и Ленский. Типическое и индивидуальное в образах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Татьяна как «милый идеал» Пушкина. </w:t>
            </w:r>
            <w:r w:rsidRPr="000B5E58">
              <w:rPr>
                <w:rFonts w:ascii="Times New Roman" w:hAnsi="Times New Roman"/>
              </w:rPr>
              <w:t>Татьяна и Ольга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Тема любви и </w:t>
            </w:r>
            <w:r w:rsidRPr="000B5E58">
              <w:rPr>
                <w:rFonts w:ascii="Times New Roman" w:hAnsi="Times New Roman"/>
              </w:rPr>
              <w:t>долга в романе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</w:rPr>
              <w:t>Нравственно-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философская проблематика произведения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Онегин»</w:t>
            </w:r>
            <w:r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</w:rPr>
              <w:t>Проблема финала.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Пушкинский роман в зеркале критики (</w:t>
            </w:r>
            <w:proofErr w:type="spellStart"/>
            <w:r w:rsidRPr="000B5E58">
              <w:rPr>
                <w:rFonts w:ascii="Times New Roman" w:hAnsi="Times New Roman"/>
              </w:rPr>
              <w:t>В.Г.Белинский</w:t>
            </w:r>
            <w:proofErr w:type="spellEnd"/>
            <w:r w:rsidRPr="000B5E58">
              <w:rPr>
                <w:rFonts w:ascii="Times New Roman" w:hAnsi="Times New Roman"/>
              </w:rPr>
              <w:t xml:space="preserve">, Д.И. Писарев, </w:t>
            </w:r>
            <w:proofErr w:type="spellStart"/>
            <w:r w:rsidRPr="000B5E58">
              <w:rPr>
                <w:rFonts w:ascii="Times New Roman" w:hAnsi="Times New Roman"/>
              </w:rPr>
              <w:t>А.А.Григорьев</w:t>
            </w:r>
            <w:proofErr w:type="spellEnd"/>
            <w:r w:rsidRPr="000B5E58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А.С. Пушкин. </w:t>
            </w:r>
            <w:r w:rsidRPr="000B5E58">
              <w:rPr>
                <w:rFonts w:ascii="Times New Roman" w:hAnsi="Times New Roman"/>
              </w:rPr>
              <w:t>«Евгений Онеги</w:t>
            </w:r>
            <w:r>
              <w:rPr>
                <w:rFonts w:ascii="Times New Roman" w:hAnsi="Times New Roman"/>
              </w:rPr>
              <w:t>н</w:t>
            </w:r>
            <w:r w:rsidRPr="000B5E58">
              <w:rPr>
                <w:rFonts w:ascii="Times New Roman" w:hAnsi="Times New Roman"/>
              </w:rPr>
              <w:t>»</w:t>
            </w:r>
            <w:r>
              <w:rPr>
                <w:rFonts w:ascii="Times New Roman" w:hAnsi="Times New Roman"/>
              </w:rPr>
              <w:t xml:space="preserve">. Реализм </w:t>
            </w:r>
            <w:proofErr w:type="gramStart"/>
            <w:r>
              <w:rPr>
                <w:rFonts w:ascii="Times New Roman" w:hAnsi="Times New Roman"/>
              </w:rPr>
              <w:t xml:space="preserve">и  </w:t>
            </w:r>
            <w:r w:rsidRPr="000B5E58">
              <w:rPr>
                <w:rFonts w:ascii="Times New Roman" w:hAnsi="Times New Roman"/>
              </w:rPr>
              <w:t>энциклопедизм</w:t>
            </w:r>
            <w:proofErr w:type="gramEnd"/>
            <w:r w:rsidRPr="000B5E58">
              <w:rPr>
                <w:rFonts w:ascii="Times New Roman" w:hAnsi="Times New Roman"/>
              </w:rPr>
              <w:t xml:space="preserve"> романа. </w:t>
            </w:r>
            <w:proofErr w:type="spellStart"/>
            <w:r w:rsidRPr="000B5E58">
              <w:rPr>
                <w:rFonts w:ascii="Times New Roman" w:hAnsi="Times New Roman"/>
              </w:rPr>
              <w:t>Онегинская</w:t>
            </w:r>
            <w:proofErr w:type="spellEnd"/>
            <w:r w:rsidRPr="000B5E58">
              <w:rPr>
                <w:rFonts w:ascii="Times New Roman" w:hAnsi="Times New Roman"/>
              </w:rPr>
              <w:t xml:space="preserve"> строфа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103A39">
              <w:rPr>
                <w:rFonts w:ascii="Times New Roman" w:hAnsi="Times New Roman"/>
                <w:b/>
                <w:i/>
              </w:rPr>
              <w:t xml:space="preserve">Развитие речи </w:t>
            </w:r>
            <w:r w:rsidRPr="00103A39">
              <w:rPr>
                <w:rFonts w:ascii="Times New Roman" w:hAnsi="Times New Roman"/>
                <w:i/>
                <w:shd w:val="clear" w:color="auto" w:fill="FFFFFF"/>
              </w:rPr>
              <w:t xml:space="preserve">А.С. Пушкин. </w:t>
            </w:r>
            <w:r w:rsidRPr="00103A39">
              <w:rPr>
                <w:rFonts w:ascii="Times New Roman" w:hAnsi="Times New Roman"/>
                <w:i/>
              </w:rPr>
              <w:t>«Евгений Онегин». Выразительное чтение отрывков наизусть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i/>
                <w:shd w:val="clear" w:color="auto" w:fill="FFFFFF"/>
              </w:rPr>
            </w:pPr>
            <w:r w:rsidRPr="00103A39">
              <w:rPr>
                <w:rFonts w:ascii="Times New Roman" w:hAnsi="Times New Roman"/>
                <w:b/>
                <w:i/>
              </w:rPr>
              <w:t xml:space="preserve">Развитие речи </w:t>
            </w:r>
            <w:r w:rsidRPr="00103A39">
              <w:rPr>
                <w:rFonts w:ascii="Times New Roman" w:hAnsi="Times New Roman"/>
                <w:i/>
                <w:shd w:val="clear" w:color="auto" w:fill="FFFFFF"/>
              </w:rPr>
              <w:t xml:space="preserve">Подготовка к сочинению по роману А.С. Пушкина «Евгений Онегин» 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Литература Х</w:t>
            </w:r>
            <w:r w:rsidRPr="000B5E58">
              <w:rPr>
                <w:rFonts w:ascii="Times New Roman" w:hAnsi="Times New Roman"/>
                <w:lang w:val="en-US"/>
              </w:rPr>
              <w:t>I</w:t>
            </w:r>
            <w:r w:rsidRPr="000B5E58">
              <w:rPr>
                <w:rFonts w:ascii="Times New Roman" w:hAnsi="Times New Roman"/>
              </w:rPr>
              <w:t>Х века. Реализм как литературное</w:t>
            </w:r>
          </w:p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направление.  </w:t>
            </w:r>
            <w:r w:rsidRPr="000B5E58">
              <w:rPr>
                <w:rFonts w:ascii="Times New Roman" w:hAnsi="Times New Roman"/>
              </w:rPr>
              <w:t>Тестовая работа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DB6FB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B6FB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  <w:shd w:val="clear" w:color="auto" w:fill="FFFFFF"/>
              </w:rPr>
              <w:t xml:space="preserve">М.Ю. Лермонтов. </w:t>
            </w:r>
            <w:r w:rsidRPr="000B5E58">
              <w:rPr>
                <w:rFonts w:ascii="Times New Roman" w:hAnsi="Times New Roman"/>
              </w:rPr>
              <w:t>Жизнь и творчество. Основные мотивы лирики.  «И скучно и грустно», «Нет, я не Байрон, я другой…»,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DB6FB9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25</w:t>
            </w:r>
            <w:r w:rsidR="00DB6FB9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Образ поэта в </w:t>
            </w:r>
            <w:proofErr w:type="spellStart"/>
            <w:r w:rsidRPr="000B5E58">
              <w:rPr>
                <w:rFonts w:ascii="Times New Roman" w:hAnsi="Times New Roman"/>
              </w:rPr>
              <w:t>лермонтовской</w:t>
            </w:r>
            <w:proofErr w:type="spellEnd"/>
            <w:r w:rsidRPr="000B5E58">
              <w:rPr>
                <w:rFonts w:ascii="Times New Roman" w:hAnsi="Times New Roman"/>
              </w:rPr>
              <w:t xml:space="preserve"> л</w:t>
            </w:r>
            <w:r>
              <w:rPr>
                <w:rFonts w:ascii="Times New Roman" w:hAnsi="Times New Roman"/>
              </w:rPr>
              <w:t xml:space="preserve">ирике. «Смерть поэта», «Поэт». </w:t>
            </w:r>
            <w:r w:rsidRPr="000B5E58">
              <w:rPr>
                <w:rFonts w:ascii="Times New Roman" w:hAnsi="Times New Roman"/>
              </w:rPr>
              <w:t>Поэт и его поколение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Тема любви в лирике Лермонтова. «Нет. Не тебя так …», «Нищий», «Расстались мы…». Адресаты любовной лирики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953" w:type="dxa"/>
          </w:tcPr>
          <w:p w:rsidR="0016288F" w:rsidRPr="00103A39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Развитие </w:t>
            </w:r>
            <w:proofErr w:type="gramStart"/>
            <w:r>
              <w:rPr>
                <w:rFonts w:ascii="Times New Roman" w:hAnsi="Times New Roman"/>
                <w:b/>
                <w:i/>
              </w:rPr>
              <w:t xml:space="preserve">речи  </w:t>
            </w:r>
            <w:r w:rsidRPr="00103A39">
              <w:rPr>
                <w:rFonts w:ascii="Times New Roman" w:hAnsi="Times New Roman"/>
                <w:i/>
              </w:rPr>
              <w:t>Анализ</w:t>
            </w:r>
            <w:proofErr w:type="gramEnd"/>
            <w:r w:rsidRPr="00103A39">
              <w:rPr>
                <w:rFonts w:ascii="Times New Roman" w:hAnsi="Times New Roman"/>
                <w:i/>
              </w:rPr>
              <w:t xml:space="preserve"> стихотворения «Пророк». Образ  поэта-пророка в лирике Лермонтова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Россия в лирике Лермонтова. «Родина», «Дума», «Предсказание». Характер лирического героя и его поэзии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М.Ю. Лермонтов. «Герой нашего времени». Обзор содержания. Первый психологический роман в русской литературе. Сложность композиции. Век Лермонтова в романе. Печорин в системе мужских образов романа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Загадки образа Печорина в повестях «Бэла» и «Максим </w:t>
            </w:r>
            <w:proofErr w:type="spellStart"/>
            <w:r w:rsidRPr="000B5E58">
              <w:rPr>
                <w:rFonts w:ascii="Times New Roman" w:hAnsi="Times New Roman"/>
              </w:rPr>
              <w:t>Максимыч</w:t>
            </w:r>
            <w:proofErr w:type="spellEnd"/>
            <w:r w:rsidRPr="000B5E58">
              <w:rPr>
                <w:rFonts w:ascii="Times New Roman" w:hAnsi="Times New Roman"/>
              </w:rPr>
              <w:t>». Печорин как представитель «портрета поколения»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 xml:space="preserve">Развитие </w:t>
            </w:r>
            <w:proofErr w:type="gramStart"/>
            <w:r w:rsidRPr="003833E4">
              <w:rPr>
                <w:rFonts w:ascii="Times New Roman" w:hAnsi="Times New Roman"/>
                <w:b/>
                <w:i/>
              </w:rPr>
              <w:t xml:space="preserve">речи </w:t>
            </w:r>
            <w:r w:rsidRPr="003833E4">
              <w:rPr>
                <w:rFonts w:ascii="Times New Roman" w:hAnsi="Times New Roman"/>
                <w:i/>
              </w:rPr>
              <w:t xml:space="preserve"> Анализ</w:t>
            </w:r>
            <w:proofErr w:type="gramEnd"/>
            <w:r w:rsidRPr="003833E4">
              <w:rPr>
                <w:rFonts w:ascii="Times New Roman" w:hAnsi="Times New Roman"/>
                <w:i/>
              </w:rPr>
              <w:t xml:space="preserve">  повести «Фаталист». «Журнал Печорина» как средство самораскрытия его характера. 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Печорин в системе женских </w:t>
            </w:r>
            <w:r w:rsidRPr="000B5E58">
              <w:rPr>
                <w:rFonts w:ascii="Times New Roman" w:hAnsi="Times New Roman"/>
              </w:rPr>
              <w:t>образов романа. Любовь в жизни Печорина.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Споры о романтизме и реализме романа «Герой нашего времени». Поэзия Лермонтова и роман «Герой нашего времени» в оценке </w:t>
            </w:r>
            <w:proofErr w:type="spellStart"/>
            <w:r w:rsidRPr="000B5E58">
              <w:rPr>
                <w:rFonts w:ascii="Times New Roman" w:hAnsi="Times New Roman"/>
              </w:rPr>
              <w:t>В.Г.Белинского</w:t>
            </w:r>
            <w:proofErr w:type="spellEnd"/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4B56C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29</w:t>
            </w:r>
            <w:r w:rsidR="004B56CE">
              <w:rPr>
                <w:rFonts w:ascii="Times New Roman" w:eastAsia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>Контрольная работа</w:t>
            </w:r>
            <w:r w:rsidRPr="003833E4">
              <w:rPr>
                <w:rFonts w:ascii="Times New Roman" w:hAnsi="Times New Roman"/>
                <w:i/>
              </w:rPr>
              <w:t xml:space="preserve">  по творчеству   А.С Пушкина и                             М.Ю. Лермонтова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Творчество поэтов пушк</w:t>
            </w:r>
            <w:r>
              <w:rPr>
                <w:rFonts w:ascii="Times New Roman" w:hAnsi="Times New Roman"/>
              </w:rPr>
              <w:t xml:space="preserve">инской поры.  </w:t>
            </w:r>
            <w:r w:rsidRPr="000B5E58">
              <w:rPr>
                <w:rFonts w:ascii="Times New Roman" w:hAnsi="Times New Roman"/>
              </w:rPr>
              <w:t>К.Н. Батюшков- «поэт радос</w:t>
            </w:r>
            <w:r>
              <w:rPr>
                <w:rFonts w:ascii="Times New Roman" w:hAnsi="Times New Roman"/>
              </w:rPr>
              <w:t xml:space="preserve">ти». «Легкая» поэзия Батюшкова. </w:t>
            </w:r>
            <w:r w:rsidRPr="000B5E58">
              <w:rPr>
                <w:rFonts w:ascii="Times New Roman" w:hAnsi="Times New Roman"/>
              </w:rPr>
              <w:t>Горе и радост</w:t>
            </w:r>
            <w:r>
              <w:rPr>
                <w:rFonts w:ascii="Times New Roman" w:hAnsi="Times New Roman"/>
              </w:rPr>
              <w:t xml:space="preserve">ь сердца в поэзии </w:t>
            </w:r>
            <w:proofErr w:type="spellStart"/>
            <w:r>
              <w:rPr>
                <w:rFonts w:ascii="Times New Roman" w:hAnsi="Times New Roman"/>
              </w:rPr>
              <w:t>А.В.Кольцова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</w:rPr>
              <w:t xml:space="preserve">Национальный характер </w:t>
            </w:r>
            <w:r w:rsidRPr="000B5E58">
              <w:rPr>
                <w:rFonts w:ascii="Times New Roman" w:hAnsi="Times New Roman"/>
              </w:rPr>
              <w:lastRenderedPageBreak/>
              <w:t xml:space="preserve">поэзии </w:t>
            </w:r>
            <w:proofErr w:type="spellStart"/>
            <w:r w:rsidRPr="000B5E58">
              <w:rPr>
                <w:rFonts w:ascii="Times New Roman" w:hAnsi="Times New Roman"/>
              </w:rPr>
              <w:t>Е.А.Баратынского</w:t>
            </w:r>
            <w:proofErr w:type="spellEnd"/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0B5E58">
              <w:rPr>
                <w:rFonts w:ascii="Times New Roman" w:hAnsi="Times New Roman"/>
              </w:rPr>
              <w:t>Н.В. Гоголь</w:t>
            </w:r>
            <w:r w:rsidRPr="000B5E58">
              <w:rPr>
                <w:rFonts w:ascii="Times New Roman" w:hAnsi="Times New Roman"/>
                <w:b/>
              </w:rPr>
              <w:t xml:space="preserve">. </w:t>
            </w:r>
            <w:r w:rsidRPr="000B5E58">
              <w:rPr>
                <w:rFonts w:ascii="Times New Roman" w:hAnsi="Times New Roman"/>
              </w:rPr>
              <w:t>Страницы жизни и творчества. Первые творческие успехи «Вечера на хуторе близ Диканьки», «Миргород» (обобщение ранее изученного). Проблематика и поэтика первых сборников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Н.В. Гоголь. «Мертвые души». История создания. Система образов. Смысл названия поэмы. Обучение анализу эпизода. Соединение комического и лирического в поэме «Мертвые души»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8848D2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Чичиков как новый герой эпохи и как антигерой. Эволюция его образа в замысле поэмы.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 xml:space="preserve">Развитие речи. </w:t>
            </w:r>
            <w:r w:rsidRPr="003833E4">
              <w:rPr>
                <w:rFonts w:ascii="Times New Roman" w:hAnsi="Times New Roman"/>
                <w:i/>
              </w:rPr>
              <w:t>Роль художественной детали в создании образа помещиков. «Мертвые души»- поэма о величии России. «Мертвые» и «живые» души в поэме.  Поэма в оценке  В.Г. Белинского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Ф.М. Достоевский. Основные этапы жизни и творчества. Повесть «Белые ночи». Тип «петербургского мечтателя в повести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 xml:space="preserve">Развитие речи.  </w:t>
            </w:r>
            <w:proofErr w:type="gramStart"/>
            <w:r w:rsidRPr="003833E4">
              <w:rPr>
                <w:rFonts w:ascii="Times New Roman" w:hAnsi="Times New Roman"/>
                <w:i/>
              </w:rPr>
              <w:t>Анализ  произведения</w:t>
            </w:r>
            <w:proofErr w:type="gramEnd"/>
            <w:r w:rsidRPr="003833E4">
              <w:rPr>
                <w:rFonts w:ascii="Times New Roman" w:hAnsi="Times New Roman"/>
                <w:i/>
              </w:rPr>
              <w:t>.  Роль истории Настеньки в повести. Содержание и смысл сентиментальности в понимании Достоевского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А.Н. Островский. Слово о драматурге. Пьеса «Бедность не порок». История создания пьесы. Основной конфликт пьесы. Определение жанра комедии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«Бедность не порок». Патриархальный мир в пьесе и угроза его распада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Л.Н. Толстой. Слово о писателе. Автобиографическая трилогия. Психологизм прозы Толстого. Толстой и герой его трилогии «Детство</w:t>
            </w:r>
            <w:proofErr w:type="gramStart"/>
            <w:r w:rsidRPr="000B5E58">
              <w:rPr>
                <w:rFonts w:ascii="Times New Roman" w:hAnsi="Times New Roman"/>
              </w:rPr>
              <w:t>»,  «</w:t>
            </w:r>
            <w:proofErr w:type="gramEnd"/>
            <w:r w:rsidRPr="000B5E58">
              <w:rPr>
                <w:rFonts w:ascii="Times New Roman" w:hAnsi="Times New Roman"/>
              </w:rPr>
              <w:t>Отрочество», «Юность». Тестовая работа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3833E4">
              <w:rPr>
                <w:rFonts w:ascii="Times New Roman" w:hAnsi="Times New Roman"/>
                <w:b/>
                <w:i/>
              </w:rPr>
              <w:t>Вн.чт</w:t>
            </w:r>
            <w:proofErr w:type="spellEnd"/>
            <w:r w:rsidRPr="003833E4">
              <w:rPr>
                <w:rFonts w:ascii="Times New Roman" w:hAnsi="Times New Roman"/>
                <w:b/>
                <w:i/>
              </w:rPr>
              <w:t>.</w:t>
            </w:r>
            <w:r w:rsidRPr="003833E4">
              <w:rPr>
                <w:rFonts w:ascii="Times New Roman" w:hAnsi="Times New Roman"/>
                <w:i/>
              </w:rPr>
              <w:t xml:space="preserve"> Л.Н. Толстой. «Юность». Обзор содержания. Формирование личности юного героя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4B56C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4B56CE">
              <w:rPr>
                <w:rFonts w:ascii="Times New Roman" w:eastAsia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А.П. Чехов. Слово о писателе. Художественное мастерство писателя.  «Тоска». Особенности сюжета рассказа. Рассказ «Размазня». </w:t>
            </w:r>
            <w:proofErr w:type="spellStart"/>
            <w:r w:rsidRPr="000B5E58">
              <w:rPr>
                <w:rFonts w:ascii="Times New Roman" w:hAnsi="Times New Roman"/>
              </w:rPr>
              <w:t>А.П.Чехов</w:t>
            </w:r>
            <w:proofErr w:type="spellEnd"/>
            <w:r w:rsidRPr="000B5E58">
              <w:rPr>
                <w:rFonts w:ascii="Times New Roman" w:hAnsi="Times New Roman"/>
              </w:rPr>
              <w:t>- мастер обличения ничтожества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spellStart"/>
            <w:r w:rsidRPr="003833E4">
              <w:rPr>
                <w:rFonts w:ascii="Times New Roman" w:hAnsi="Times New Roman"/>
                <w:b/>
                <w:i/>
              </w:rPr>
              <w:t>Вн</w:t>
            </w:r>
            <w:proofErr w:type="spellEnd"/>
            <w:r w:rsidRPr="003833E4">
              <w:rPr>
                <w:rFonts w:ascii="Times New Roman" w:hAnsi="Times New Roman"/>
                <w:b/>
                <w:i/>
              </w:rPr>
              <w:t xml:space="preserve">. чт. </w:t>
            </w:r>
            <w:r w:rsidRPr="003833E4">
              <w:rPr>
                <w:rFonts w:ascii="Times New Roman" w:hAnsi="Times New Roman"/>
                <w:i/>
              </w:rPr>
              <w:t xml:space="preserve">А.П. Чехов «Анна на шее». Образ главной героини. </w:t>
            </w:r>
            <w:r w:rsidRPr="003833E4">
              <w:rPr>
                <w:rFonts w:ascii="Times New Roman" w:hAnsi="Times New Roman"/>
                <w:i/>
              </w:rPr>
              <w:lastRenderedPageBreak/>
              <w:t>Проблема истинных и ложных ценностей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71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>Развитие речи</w:t>
            </w:r>
            <w:r w:rsidRPr="003833E4">
              <w:rPr>
                <w:rFonts w:ascii="Times New Roman" w:hAnsi="Times New Roman"/>
                <w:i/>
              </w:rPr>
              <w:t xml:space="preserve">. Подготовка к сочинению «В чем особенности изображения внутреннего мира героев русской литературы 19 века?» (На примере произведений                             А.Н. Островского, Ф.М. Достоевского,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Л.Н.Толстого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и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А.П.Чехова</w:t>
            </w:r>
            <w:proofErr w:type="spellEnd"/>
            <w:r w:rsidRPr="003833E4"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Развитие представления о жанрах лирических произведений. Эмоциональное богатство р</w:t>
            </w:r>
            <w:r>
              <w:rPr>
                <w:rFonts w:ascii="Times New Roman" w:hAnsi="Times New Roman"/>
              </w:rPr>
              <w:t xml:space="preserve">усской поэзии. Поэтический мир </w:t>
            </w:r>
            <w:proofErr w:type="spellStart"/>
            <w:r w:rsidRPr="000B5E58">
              <w:rPr>
                <w:rFonts w:ascii="Times New Roman" w:hAnsi="Times New Roman"/>
              </w:rPr>
              <w:t>Н.А.Некрасова</w:t>
            </w:r>
            <w:proofErr w:type="spellEnd"/>
            <w:r w:rsidRPr="000B5E58">
              <w:rPr>
                <w:rFonts w:ascii="Times New Roman" w:hAnsi="Times New Roman"/>
              </w:rPr>
              <w:t xml:space="preserve">, </w:t>
            </w:r>
            <w:proofErr w:type="spellStart"/>
            <w:r w:rsidRPr="000B5E58">
              <w:rPr>
                <w:rFonts w:ascii="Times New Roman" w:hAnsi="Times New Roman"/>
              </w:rPr>
              <w:t>Ф.И.Тютчева</w:t>
            </w:r>
            <w:proofErr w:type="spellEnd"/>
            <w:r w:rsidRPr="000B5E58">
              <w:rPr>
                <w:rFonts w:ascii="Times New Roman" w:hAnsi="Times New Roman"/>
              </w:rPr>
              <w:t xml:space="preserve">, </w:t>
            </w:r>
            <w:proofErr w:type="spellStart"/>
            <w:r w:rsidRPr="000B5E58">
              <w:rPr>
                <w:rFonts w:ascii="Times New Roman" w:hAnsi="Times New Roman"/>
              </w:rPr>
              <w:t>А.А.Фета</w:t>
            </w:r>
            <w:proofErr w:type="spellEnd"/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10065" w:type="dxa"/>
            <w:gridSpan w:val="5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B5E58">
              <w:rPr>
                <w:rFonts w:ascii="Times New Roman" w:hAnsi="Times New Roman"/>
                <w:b/>
              </w:rPr>
              <w:t>Из русской литературы ХХ века.</w:t>
            </w: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Богатство и разнообразие жанров и направлений русской литературы 20-го века.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Многообразие направлений, жанров, видов лирической поэзии. Вершинное явление русской поэзии 20-го века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И. Бунин. Слово о писателе. «Темные аллеи». Печальная история любви людей разных социальных слоев. «Поэзия» и «проза» русской усадьбы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Мастерство </w:t>
            </w:r>
            <w:proofErr w:type="spellStart"/>
            <w:r w:rsidRPr="000B5E58">
              <w:rPr>
                <w:rFonts w:ascii="Times New Roman" w:hAnsi="Times New Roman"/>
              </w:rPr>
              <w:t>И.А.Бунина</w:t>
            </w:r>
            <w:proofErr w:type="spellEnd"/>
            <w:r w:rsidRPr="000B5E58">
              <w:rPr>
                <w:rFonts w:ascii="Times New Roman" w:hAnsi="Times New Roman"/>
              </w:rPr>
              <w:t xml:space="preserve"> в рассказе «Темные аллеи». Лиризм повествования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М.А. Булгаков. Слово о писателе. «Собачье сердце».  История создания и судьба повести. Система образов произведения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Смысл названия повести </w:t>
            </w:r>
            <w:proofErr w:type="spellStart"/>
            <w:r w:rsidRPr="000B5E58">
              <w:rPr>
                <w:rFonts w:ascii="Times New Roman" w:hAnsi="Times New Roman"/>
              </w:rPr>
              <w:t>М.А.Булгакова</w:t>
            </w:r>
            <w:proofErr w:type="spellEnd"/>
            <w:r w:rsidRPr="000B5E58">
              <w:rPr>
                <w:rFonts w:ascii="Times New Roman" w:hAnsi="Times New Roman"/>
              </w:rPr>
              <w:t xml:space="preserve"> «Собачье сердце».  Художественная условность, фантастика, сатира, гротеск и их роль в повети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С. Есенин. Тема любви в лирике поэта. Сквозные образы в лирике </w:t>
            </w:r>
            <w:proofErr w:type="spellStart"/>
            <w:proofErr w:type="gramStart"/>
            <w:r w:rsidRPr="000B5E58">
              <w:rPr>
                <w:rFonts w:ascii="Times New Roman" w:hAnsi="Times New Roman"/>
              </w:rPr>
              <w:t>Есенина.«</w:t>
            </w:r>
            <w:proofErr w:type="gramEnd"/>
            <w:r w:rsidRPr="000B5E58">
              <w:rPr>
                <w:rFonts w:ascii="Times New Roman" w:hAnsi="Times New Roman"/>
              </w:rPr>
              <w:t>Отговорила</w:t>
            </w:r>
            <w:proofErr w:type="spellEnd"/>
            <w:r w:rsidRPr="000B5E58">
              <w:rPr>
                <w:rFonts w:ascii="Times New Roman" w:hAnsi="Times New Roman"/>
              </w:rPr>
              <w:t xml:space="preserve"> роща </w:t>
            </w:r>
            <w:proofErr w:type="spellStart"/>
            <w:r w:rsidRPr="000B5E58">
              <w:rPr>
                <w:rFonts w:ascii="Times New Roman" w:hAnsi="Times New Roman"/>
              </w:rPr>
              <w:t>золотая»,«Вот</w:t>
            </w:r>
            <w:proofErr w:type="spellEnd"/>
            <w:r w:rsidRPr="000B5E58">
              <w:rPr>
                <w:rFonts w:ascii="Times New Roman" w:hAnsi="Times New Roman"/>
              </w:rPr>
              <w:t xml:space="preserve"> уж вечер. Роса…»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Народно-песенная основа лирики поэта. «Письмо к женщине», «Шаганэ ты моя, Шаганэ»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  <w:r w:rsidR="004B56CE">
              <w:rPr>
                <w:rFonts w:ascii="Times New Roman" w:eastAsia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B5E58">
              <w:rPr>
                <w:rFonts w:ascii="Times New Roman" w:hAnsi="Times New Roman"/>
              </w:rPr>
              <w:t>А.А.Блок</w:t>
            </w:r>
            <w:proofErr w:type="spellEnd"/>
            <w:r w:rsidRPr="000B5E58">
              <w:rPr>
                <w:rFonts w:ascii="Times New Roman" w:hAnsi="Times New Roman"/>
              </w:rPr>
              <w:t>. Слово о поэте. Высокие идеалы и предчувствие перемен. «Ветер принес издалека», «О, весна без конца и без краю…», «О, я хочу безумно жить…»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 xml:space="preserve">Развитие речи </w:t>
            </w:r>
            <w:r w:rsidRPr="003833E4">
              <w:rPr>
                <w:rFonts w:ascii="Times New Roman" w:hAnsi="Times New Roman"/>
                <w:i/>
              </w:rPr>
              <w:t xml:space="preserve"> Выразительное чтение стихотворений Есенина и Блока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B5E58">
              <w:rPr>
                <w:rFonts w:ascii="Times New Roman" w:hAnsi="Times New Roman"/>
              </w:rPr>
              <w:t>Г.Тукай</w:t>
            </w:r>
            <w:proofErr w:type="spellEnd"/>
            <w:r w:rsidRPr="000B5E58">
              <w:rPr>
                <w:rFonts w:ascii="Times New Roman" w:hAnsi="Times New Roman"/>
              </w:rPr>
              <w:t xml:space="preserve">. Слово о поэте. Особенности лирики поэта 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В.В. Маяковский. Слово о поэте. Ранняя лирика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 </w:t>
            </w:r>
            <w:proofErr w:type="gramStart"/>
            <w:r w:rsidRPr="000B5E58">
              <w:rPr>
                <w:rFonts w:ascii="Times New Roman" w:hAnsi="Times New Roman"/>
              </w:rPr>
              <w:t>Маяковского,  стихи</w:t>
            </w:r>
            <w:proofErr w:type="gramEnd"/>
            <w:r w:rsidRPr="000B5E58">
              <w:rPr>
                <w:rFonts w:ascii="Times New Roman" w:hAnsi="Times New Roman"/>
              </w:rPr>
              <w:t xml:space="preserve"> о любви. «Послушайте!». «Люблю» </w:t>
            </w:r>
            <w:r>
              <w:rPr>
                <w:rFonts w:ascii="Times New Roman" w:hAnsi="Times New Roman"/>
              </w:rPr>
              <w:t>21.04</w:t>
            </w:r>
            <w:r w:rsidRPr="000B5E58">
              <w:rPr>
                <w:rFonts w:ascii="Times New Roman" w:hAnsi="Times New Roman"/>
              </w:rPr>
              <w:t>(отрывок)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этическое новаторство </w:t>
            </w:r>
            <w:r w:rsidRPr="000B5E58">
              <w:rPr>
                <w:rFonts w:ascii="Times New Roman" w:hAnsi="Times New Roman"/>
              </w:rPr>
              <w:t>В.В. Маяковского.  Стихотворения «А вы могли бы?», «Стихи о разнице вкусов»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А.А. Ахматова. Слово о поэте. Особенности поэтики Ахматовой. </w:t>
            </w:r>
            <w:proofErr w:type="gramStart"/>
            <w:r w:rsidRPr="000B5E58">
              <w:rPr>
                <w:rFonts w:ascii="Times New Roman" w:hAnsi="Times New Roman"/>
              </w:rPr>
              <w:t>Стихотворения  из</w:t>
            </w:r>
            <w:proofErr w:type="gramEnd"/>
            <w:r w:rsidRPr="000B5E58">
              <w:rPr>
                <w:rFonts w:ascii="Times New Roman" w:hAnsi="Times New Roman"/>
              </w:rPr>
              <w:t xml:space="preserve"> книг «Четки» (Стихи о Петербурге), «Белая стая» («Молитва),«</w:t>
            </w:r>
            <w:proofErr w:type="spellStart"/>
            <w:r w:rsidRPr="000B5E58">
              <w:rPr>
                <w:rFonts w:ascii="Times New Roman" w:hAnsi="Times New Roman"/>
                <w:lang w:val="en-US"/>
              </w:rPr>
              <w:t>AnnoDomini</w:t>
            </w:r>
            <w:proofErr w:type="spellEnd"/>
            <w:r w:rsidRPr="000B5E58">
              <w:rPr>
                <w:rFonts w:ascii="Times New Roman" w:hAnsi="Times New Roman"/>
              </w:rPr>
              <w:t xml:space="preserve">» («Сказал, что у меня соперниц нет», «Не с теми я, кто бросил землю…»)             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М.И. Цветаева. Слово о </w:t>
            </w:r>
            <w:proofErr w:type="spellStart"/>
            <w:proofErr w:type="gramStart"/>
            <w:r w:rsidRPr="000B5E58">
              <w:rPr>
                <w:rFonts w:ascii="Times New Roman" w:hAnsi="Times New Roman"/>
              </w:rPr>
              <w:t>поэте.Стихотворения</w:t>
            </w:r>
            <w:proofErr w:type="spellEnd"/>
            <w:proofErr w:type="gramEnd"/>
            <w:r w:rsidRPr="000B5E58">
              <w:rPr>
                <w:rFonts w:ascii="Times New Roman" w:hAnsi="Times New Roman"/>
              </w:rPr>
              <w:t xml:space="preserve"> о поэзии. Особенности поэтики Цветаевой. Традиции и новаторства в творческих поисках </w:t>
            </w:r>
            <w:proofErr w:type="spellStart"/>
            <w:r w:rsidRPr="000B5E58">
              <w:rPr>
                <w:rFonts w:ascii="Times New Roman" w:hAnsi="Times New Roman"/>
              </w:rPr>
              <w:t>поэта.«Мне</w:t>
            </w:r>
            <w:proofErr w:type="spellEnd"/>
            <w:r w:rsidRPr="000B5E58">
              <w:rPr>
                <w:rFonts w:ascii="Times New Roman" w:hAnsi="Times New Roman"/>
              </w:rPr>
              <w:t xml:space="preserve"> нравится , что вы больны не мной», «Откуда такая нежность?», « Красною кистью …»«Стихи к Блоку», «Идешь, на меня похожий…»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«Родина». Образ Родины в лирическ</w:t>
            </w:r>
            <w:r>
              <w:rPr>
                <w:rFonts w:ascii="Times New Roman" w:hAnsi="Times New Roman"/>
              </w:rPr>
              <w:t xml:space="preserve">ом цикле                       </w:t>
            </w:r>
            <w:r w:rsidRPr="000B5E58">
              <w:rPr>
                <w:rFonts w:ascii="Times New Roman" w:hAnsi="Times New Roman"/>
              </w:rPr>
              <w:t>М.И. Цветаевой «Стихи о Москве». «Москва! Какой огромный…»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3833E4">
              <w:rPr>
                <w:rFonts w:ascii="Times New Roman" w:hAnsi="Times New Roman"/>
                <w:b/>
                <w:i/>
              </w:rPr>
              <w:t>Контрольная работа</w:t>
            </w:r>
            <w:r w:rsidRPr="003833E4">
              <w:rPr>
                <w:rFonts w:ascii="Times New Roman" w:hAnsi="Times New Roman"/>
                <w:i/>
              </w:rPr>
              <w:t xml:space="preserve">  по творчеству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А.Ахматовой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,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М.Цветаевой</w:t>
            </w:r>
            <w:proofErr w:type="spellEnd"/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Н.А. Заболоцкий. Слово о поэте. Стихотворения о человеке и природе. «Я не ищу гармонии в природе…», «О красоте человеческих лиц»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М.А. Шолохов. «Судьба человека». Композиция рассказа. Автор и рассказчик произведения Образ Андрея Соколова, простого человека, воина и труженика. Судьба родины и судьба человека. Смысл названия рассказа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B5E58">
              <w:rPr>
                <w:rFonts w:ascii="Times New Roman" w:hAnsi="Times New Roman"/>
              </w:rPr>
              <w:t>Б.Пастернак</w:t>
            </w:r>
            <w:proofErr w:type="spellEnd"/>
            <w:r w:rsidRPr="000B5E58">
              <w:rPr>
                <w:rFonts w:ascii="Times New Roman" w:hAnsi="Times New Roman"/>
              </w:rPr>
              <w:t>. Слово о писателе. «Перемена</w:t>
            </w:r>
            <w:proofErr w:type="gramStart"/>
            <w:r w:rsidRPr="000B5E58">
              <w:rPr>
                <w:rFonts w:ascii="Times New Roman" w:hAnsi="Times New Roman"/>
              </w:rPr>
              <w:t>»,  «</w:t>
            </w:r>
            <w:proofErr w:type="gramEnd"/>
            <w:r w:rsidRPr="000B5E58">
              <w:rPr>
                <w:rFonts w:ascii="Times New Roman" w:hAnsi="Times New Roman"/>
              </w:rPr>
              <w:t>Весна в лесу», «Быть знаменитым некрасиво…», «Во всем мне хочется дойти до сути», «Красавица моя, вся стать…».</w:t>
            </w:r>
          </w:p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 Философская глубина лирики Пастернака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  <w:r w:rsidR="004B56C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А.Т. Твардовский. Слово о поэте. Стихотворения о родине, о природе. «Урожай», «Весенние строчки», «Родное», «Матери»</w:t>
            </w:r>
            <w:r>
              <w:rPr>
                <w:rFonts w:ascii="Times New Roman" w:hAnsi="Times New Roman"/>
              </w:rPr>
              <w:t>, «</w:t>
            </w:r>
            <w:r w:rsidRPr="002530A6">
              <w:rPr>
                <w:rFonts w:ascii="Times New Roman" w:hAnsi="Times New Roman"/>
              </w:rPr>
              <w:t>Я убит подо Ржевом…</w:t>
            </w:r>
            <w:proofErr w:type="gramStart"/>
            <w:r w:rsidRPr="002530A6">
              <w:rPr>
                <w:rFonts w:ascii="Times New Roman" w:hAnsi="Times New Roman"/>
              </w:rPr>
              <w:t>».</w:t>
            </w:r>
            <w:proofErr w:type="spellStart"/>
            <w:r w:rsidRPr="003833E4">
              <w:rPr>
                <w:rFonts w:ascii="Times New Roman" w:hAnsi="Times New Roman"/>
                <w:i/>
              </w:rPr>
              <w:t>Т.л</w:t>
            </w:r>
            <w:proofErr w:type="spellEnd"/>
            <w:r w:rsidRPr="003833E4">
              <w:rPr>
                <w:rFonts w:ascii="Times New Roman" w:hAnsi="Times New Roman"/>
                <w:i/>
              </w:rPr>
              <w:t>.</w:t>
            </w:r>
            <w:proofErr w:type="gramEnd"/>
            <w:r w:rsidRPr="003833E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3833E4">
              <w:rPr>
                <w:rFonts w:ascii="Times New Roman" w:hAnsi="Times New Roman"/>
                <w:i/>
              </w:rPr>
              <w:t>Силлабо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- тоническая и тоническая системы стихосложения. Виды </w:t>
            </w:r>
            <w:r w:rsidRPr="003833E4">
              <w:rPr>
                <w:rFonts w:ascii="Times New Roman" w:hAnsi="Times New Roman"/>
                <w:i/>
              </w:rPr>
              <w:lastRenderedPageBreak/>
              <w:t>рифм. Способы рифмовки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</w:tcPr>
          <w:p w:rsidR="0016288F" w:rsidRPr="00202F60" w:rsidRDefault="006F5FD7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  <w:r w:rsidR="004B56CE">
              <w:rPr>
                <w:rFonts w:ascii="Times New Roman" w:eastAsia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0B5E58">
              <w:rPr>
                <w:rFonts w:ascii="Times New Roman" w:hAnsi="Times New Roman"/>
              </w:rPr>
              <w:t>А.И.Солженицын</w:t>
            </w:r>
            <w:proofErr w:type="spellEnd"/>
            <w:r w:rsidRPr="000B5E58">
              <w:rPr>
                <w:rFonts w:ascii="Times New Roman" w:hAnsi="Times New Roman"/>
              </w:rPr>
              <w:t xml:space="preserve">. </w:t>
            </w:r>
            <w:r w:rsidRPr="000B5E58">
              <w:rPr>
                <w:rFonts w:ascii="Times New Roman" w:hAnsi="Times New Roman"/>
                <w:lang w:val="en-US"/>
              </w:rPr>
              <w:t>C</w:t>
            </w:r>
            <w:proofErr w:type="spellStart"/>
            <w:proofErr w:type="gramStart"/>
            <w:r w:rsidRPr="000B5E58">
              <w:rPr>
                <w:rFonts w:ascii="Times New Roman" w:hAnsi="Times New Roman"/>
              </w:rPr>
              <w:t>лово</w:t>
            </w:r>
            <w:proofErr w:type="spellEnd"/>
            <w:r w:rsidRPr="000B5E58">
              <w:rPr>
                <w:rFonts w:ascii="Times New Roman" w:hAnsi="Times New Roman"/>
              </w:rPr>
              <w:t xml:space="preserve">  о</w:t>
            </w:r>
            <w:proofErr w:type="gramEnd"/>
            <w:r w:rsidRPr="000B5E58">
              <w:rPr>
                <w:rFonts w:ascii="Times New Roman" w:hAnsi="Times New Roman"/>
              </w:rPr>
              <w:t xml:space="preserve"> писателе. «Матренин двор». Картины послевоенной деревни. Образ рассказчика</w:t>
            </w:r>
            <w:r>
              <w:rPr>
                <w:rFonts w:ascii="Times New Roman" w:hAnsi="Times New Roman"/>
              </w:rPr>
              <w:t>.</w:t>
            </w:r>
            <w:r w:rsidRPr="000B5E58">
              <w:rPr>
                <w:rFonts w:ascii="Times New Roman" w:hAnsi="Times New Roman"/>
              </w:rPr>
              <w:t xml:space="preserve"> Образ праведницы в рассказе «Матренин двор». </w:t>
            </w:r>
            <w:proofErr w:type="gramStart"/>
            <w:r w:rsidRPr="000B5E58">
              <w:rPr>
                <w:rFonts w:ascii="Times New Roman" w:hAnsi="Times New Roman"/>
              </w:rPr>
              <w:t>Трагизм  судьбы</w:t>
            </w:r>
            <w:proofErr w:type="gramEnd"/>
            <w:r w:rsidRPr="000B5E58">
              <w:rPr>
                <w:rFonts w:ascii="Times New Roman" w:hAnsi="Times New Roman"/>
              </w:rPr>
              <w:t xml:space="preserve"> героини. Нравственный смысл рассказа-</w:t>
            </w:r>
            <w:proofErr w:type="spellStart"/>
            <w:r w:rsidRPr="000B5E58">
              <w:rPr>
                <w:rFonts w:ascii="Times New Roman" w:hAnsi="Times New Roman"/>
              </w:rPr>
              <w:t>притчи</w:t>
            </w:r>
            <w:r>
              <w:rPr>
                <w:rFonts w:ascii="Times New Roman" w:hAnsi="Times New Roman"/>
              </w:rPr>
              <w:t>э</w:t>
            </w:r>
            <w:proofErr w:type="spellEnd"/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6F5FD7" w:rsidP="004B56CE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D37509">
              <w:rPr>
                <w:rFonts w:ascii="Times New Roman" w:hAnsi="Times New Roman"/>
              </w:rPr>
              <w:t>А.И.Солженицын</w:t>
            </w:r>
            <w:proofErr w:type="spellEnd"/>
            <w:r w:rsidRPr="00D37509">
              <w:rPr>
                <w:rFonts w:ascii="Times New Roman" w:hAnsi="Times New Roman"/>
              </w:rPr>
              <w:t>. Рассказ "Как жаль".</w:t>
            </w:r>
            <w:r>
              <w:rPr>
                <w:rFonts w:ascii="Times New Roman" w:hAnsi="Times New Roman"/>
              </w:rPr>
              <w:t xml:space="preserve">  Проблема личности.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16288F" w:rsidRPr="00D37509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953" w:type="dxa"/>
          </w:tcPr>
          <w:p w:rsidR="0016288F" w:rsidRPr="00D37509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D37509">
              <w:rPr>
                <w:rFonts w:ascii="Times New Roman" w:hAnsi="Times New Roman"/>
              </w:rPr>
              <w:t>Годовая контрольная работа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3833E4">
              <w:rPr>
                <w:rFonts w:ascii="Times New Roman" w:hAnsi="Times New Roman"/>
                <w:b/>
                <w:i/>
              </w:rPr>
              <w:t>Вн.чт.</w:t>
            </w:r>
            <w:r w:rsidRPr="003833E4">
              <w:rPr>
                <w:rFonts w:ascii="Times New Roman" w:hAnsi="Times New Roman"/>
                <w:i/>
              </w:rPr>
              <w:t>Песни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2 половины 20 века.  Творчество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В.С.Высоцкого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(«Песня о друге»),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Б.Ш.Окуджавы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 («Пожелание друзьям»), К.Я. </w:t>
            </w:r>
            <w:proofErr w:type="spellStart"/>
            <w:r w:rsidRPr="003833E4">
              <w:rPr>
                <w:rFonts w:ascii="Times New Roman" w:hAnsi="Times New Roman"/>
                <w:i/>
              </w:rPr>
              <w:t>Вашенкин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(«Я люблю тебя, жизнь»</w:t>
            </w:r>
            <w:r>
              <w:rPr>
                <w:rFonts w:ascii="Times New Roman" w:hAnsi="Times New Roman"/>
                <w:i/>
              </w:rPr>
              <w:t>)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10065" w:type="dxa"/>
            <w:gridSpan w:val="5"/>
          </w:tcPr>
          <w:p w:rsidR="0016288F" w:rsidRPr="00D364ED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364E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Зарубежная литература</w:t>
            </w: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953" w:type="dxa"/>
          </w:tcPr>
          <w:p w:rsidR="0016288F" w:rsidRPr="003833E4" w:rsidRDefault="0016288F" w:rsidP="001205A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proofErr w:type="spellStart"/>
            <w:r w:rsidRPr="003833E4">
              <w:rPr>
                <w:rFonts w:ascii="Times New Roman" w:hAnsi="Times New Roman"/>
                <w:b/>
                <w:i/>
              </w:rPr>
              <w:t>Вн</w:t>
            </w:r>
            <w:proofErr w:type="spellEnd"/>
            <w:r w:rsidRPr="003833E4">
              <w:rPr>
                <w:rFonts w:ascii="Times New Roman" w:hAnsi="Times New Roman"/>
                <w:b/>
                <w:i/>
              </w:rPr>
              <w:t xml:space="preserve">. чт. </w:t>
            </w:r>
            <w:r w:rsidRPr="003833E4">
              <w:rPr>
                <w:rFonts w:ascii="Times New Roman" w:hAnsi="Times New Roman"/>
                <w:i/>
              </w:rPr>
              <w:t xml:space="preserve">Античная лирика. Гай Валерий  Катулл «Нет, ни одна средь женщин…», «Нет, не надейся приязнь заслужить…»Квинт Гораций </w:t>
            </w:r>
            <w:proofErr w:type="spellStart"/>
            <w:r w:rsidRPr="003833E4">
              <w:rPr>
                <w:rFonts w:ascii="Times New Roman" w:hAnsi="Times New Roman"/>
                <w:i/>
              </w:rPr>
              <w:t>Флакк</w:t>
            </w:r>
            <w:proofErr w:type="spellEnd"/>
            <w:r w:rsidRPr="003833E4">
              <w:rPr>
                <w:rFonts w:ascii="Times New Roman" w:hAnsi="Times New Roman"/>
                <w:i/>
              </w:rPr>
              <w:t xml:space="preserve"> «Я воздвиг памятник…»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 xml:space="preserve">Данте Алигьери. Слово о </w:t>
            </w:r>
            <w:proofErr w:type="spellStart"/>
            <w:proofErr w:type="gramStart"/>
            <w:r w:rsidRPr="000B5E58">
              <w:rPr>
                <w:rFonts w:ascii="Times New Roman" w:hAnsi="Times New Roman"/>
              </w:rPr>
              <w:t>поэте.«</w:t>
            </w:r>
            <w:proofErr w:type="gramEnd"/>
            <w:r w:rsidRPr="000B5E58">
              <w:rPr>
                <w:rFonts w:ascii="Times New Roman" w:hAnsi="Times New Roman"/>
              </w:rPr>
              <w:t>Божественная</w:t>
            </w:r>
            <w:proofErr w:type="spellEnd"/>
            <w:r w:rsidRPr="000B5E58">
              <w:rPr>
                <w:rFonts w:ascii="Times New Roman" w:hAnsi="Times New Roman"/>
              </w:rPr>
              <w:t xml:space="preserve"> комедия» («Ад»,</w:t>
            </w:r>
            <w:r w:rsidRPr="000B5E58">
              <w:rPr>
                <w:rFonts w:ascii="Times New Roman" w:hAnsi="Times New Roman"/>
                <w:lang w:val="en-US"/>
              </w:rPr>
              <w:t>I</w:t>
            </w:r>
            <w:r w:rsidRPr="000B5E58">
              <w:rPr>
                <w:rFonts w:ascii="Times New Roman" w:hAnsi="Times New Roman"/>
              </w:rPr>
              <w:t xml:space="preserve">, </w:t>
            </w:r>
            <w:r w:rsidRPr="000B5E58">
              <w:rPr>
                <w:rFonts w:ascii="Times New Roman" w:hAnsi="Times New Roman"/>
                <w:lang w:val="en-US"/>
              </w:rPr>
              <w:t>V</w:t>
            </w:r>
            <w:r w:rsidRPr="000B5E58">
              <w:rPr>
                <w:rFonts w:ascii="Times New Roman" w:hAnsi="Times New Roman"/>
              </w:rPr>
              <w:t>песни) (фрагменты). Множественность смыслов поэмы и ее философский характер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953" w:type="dxa"/>
          </w:tcPr>
          <w:p w:rsidR="0016288F" w:rsidRPr="000B5E58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0B5E58">
              <w:rPr>
                <w:rFonts w:ascii="Times New Roman" w:hAnsi="Times New Roman"/>
              </w:rPr>
              <w:t>Уильям Шекспир. Слово о по</w:t>
            </w:r>
            <w:r>
              <w:rPr>
                <w:rFonts w:ascii="Times New Roman" w:hAnsi="Times New Roman"/>
              </w:rPr>
              <w:t xml:space="preserve">эте. Сонеты Шекспира. Сонет 23 </w:t>
            </w:r>
            <w:r w:rsidRPr="000B5E58">
              <w:rPr>
                <w:rFonts w:ascii="Times New Roman" w:hAnsi="Times New Roman"/>
              </w:rPr>
              <w:t>(«Как на подмостках жалкий лицедей…»), Сонет 39  («О, как  тебе хвалу я  воспою»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53" w:type="dxa"/>
          </w:tcPr>
          <w:p w:rsidR="0016288F" w:rsidRPr="00D37509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D37509">
              <w:rPr>
                <w:rFonts w:ascii="Times New Roman" w:hAnsi="Times New Roman"/>
              </w:rPr>
              <w:t>Трагедия У. Шекспира. «Гамлет». Гуманизм эпохи Возрождения. Общечеловеческое значение героев Шекспира.(Обзор с чтением отдельных сцен)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Pr="00202F60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953" w:type="dxa"/>
          </w:tcPr>
          <w:p w:rsidR="0016288F" w:rsidRPr="00D37509" w:rsidRDefault="0016288F" w:rsidP="001205A8">
            <w:pPr>
              <w:spacing w:after="0" w:line="240" w:lineRule="auto"/>
              <w:rPr>
                <w:rFonts w:ascii="Times New Roman" w:hAnsi="Times New Roman"/>
                <w:i/>
              </w:rPr>
            </w:pPr>
            <w:proofErr w:type="spellStart"/>
            <w:r w:rsidRPr="00D37509">
              <w:rPr>
                <w:rFonts w:ascii="Times New Roman" w:hAnsi="Times New Roman"/>
                <w:i/>
              </w:rPr>
              <w:t>Вн</w:t>
            </w:r>
            <w:proofErr w:type="spellEnd"/>
            <w:r w:rsidRPr="00D37509">
              <w:rPr>
                <w:rFonts w:ascii="Times New Roman" w:hAnsi="Times New Roman"/>
                <w:i/>
              </w:rPr>
              <w:t>. чт. Иоганн Гете. «Фауст» (фрагменты). Эпоха Просвещения. Противостояние добра и зла, Фауста и Мефистофеля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6288F" w:rsidRPr="00202F60" w:rsidTr="001205A8">
        <w:tc>
          <w:tcPr>
            <w:tcW w:w="739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953" w:type="dxa"/>
          </w:tcPr>
          <w:p w:rsidR="0016288F" w:rsidRPr="00D37509" w:rsidRDefault="0016288F" w:rsidP="001205A8">
            <w:pPr>
              <w:spacing w:after="0" w:line="240" w:lineRule="auto"/>
              <w:rPr>
                <w:rFonts w:ascii="Times New Roman" w:hAnsi="Times New Roman"/>
              </w:rPr>
            </w:pPr>
            <w:r w:rsidRPr="00D37509">
              <w:rPr>
                <w:rFonts w:ascii="Times New Roman" w:hAnsi="Times New Roman"/>
              </w:rPr>
              <w:t>Обобщение изученного за год. Рекомендации для летнего чтения</w:t>
            </w:r>
          </w:p>
        </w:tc>
        <w:tc>
          <w:tcPr>
            <w:tcW w:w="992" w:type="dxa"/>
          </w:tcPr>
          <w:p w:rsidR="0016288F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16288F" w:rsidRDefault="00F17C5E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  <w:r w:rsidR="0016288F">
              <w:rPr>
                <w:rFonts w:ascii="Times New Roman" w:eastAsia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247" w:type="dxa"/>
          </w:tcPr>
          <w:p w:rsidR="0016288F" w:rsidRPr="00202F60" w:rsidRDefault="0016288F" w:rsidP="001205A8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6288F" w:rsidRDefault="0016288F" w:rsidP="0016288F"/>
    <w:p w:rsidR="0016288F" w:rsidRDefault="0016288F"/>
    <w:sectPr w:rsidR="0016288F" w:rsidSect="00950125">
      <w:pgSz w:w="16838" w:h="11906" w:orient="landscape"/>
      <w:pgMar w:top="1701" w:right="568" w:bottom="850" w:left="568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077C" w:rsidRDefault="0024077C" w:rsidP="00950125">
      <w:pPr>
        <w:spacing w:after="0" w:line="240" w:lineRule="auto"/>
      </w:pPr>
      <w:r>
        <w:separator/>
      </w:r>
    </w:p>
  </w:endnote>
  <w:endnote w:type="continuationSeparator" w:id="0">
    <w:p w:rsidR="0024077C" w:rsidRDefault="0024077C" w:rsidP="00950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077C" w:rsidRDefault="0024077C" w:rsidP="00950125">
      <w:pPr>
        <w:spacing w:after="0" w:line="240" w:lineRule="auto"/>
      </w:pPr>
      <w:r>
        <w:separator/>
      </w:r>
    </w:p>
  </w:footnote>
  <w:footnote w:type="continuationSeparator" w:id="0">
    <w:p w:rsidR="0024077C" w:rsidRDefault="0024077C" w:rsidP="0095012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6288F"/>
    <w:rsid w:val="00031A45"/>
    <w:rsid w:val="001205A8"/>
    <w:rsid w:val="0016288F"/>
    <w:rsid w:val="0024077C"/>
    <w:rsid w:val="00266263"/>
    <w:rsid w:val="004B56CE"/>
    <w:rsid w:val="005C0B7A"/>
    <w:rsid w:val="00607174"/>
    <w:rsid w:val="00631162"/>
    <w:rsid w:val="00642A0C"/>
    <w:rsid w:val="006F5FD7"/>
    <w:rsid w:val="0087751F"/>
    <w:rsid w:val="00950125"/>
    <w:rsid w:val="00997394"/>
    <w:rsid w:val="009B5530"/>
    <w:rsid w:val="00AA6C91"/>
    <w:rsid w:val="00B82077"/>
    <w:rsid w:val="00D30669"/>
    <w:rsid w:val="00DB6FB9"/>
    <w:rsid w:val="00DC5FAA"/>
    <w:rsid w:val="00E37B7A"/>
    <w:rsid w:val="00E64C07"/>
    <w:rsid w:val="00F1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8D786F"/>
  <w15:docId w15:val="{EF55E32F-F0D2-40CC-977C-EAC32C62A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7B7A"/>
  </w:style>
  <w:style w:type="paragraph" w:styleId="2">
    <w:name w:val="heading 2"/>
    <w:basedOn w:val="a"/>
    <w:next w:val="a"/>
    <w:link w:val="20"/>
    <w:uiPriority w:val="9"/>
    <w:unhideWhenUsed/>
    <w:qFormat/>
    <w:rsid w:val="00D3066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6288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628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20">
    <w:name w:val="Заголовок 2 Знак"/>
    <w:basedOn w:val="a0"/>
    <w:link w:val="2"/>
    <w:uiPriority w:val="9"/>
    <w:rsid w:val="00D3066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semiHidden/>
    <w:unhideWhenUsed/>
    <w:rsid w:val="00950125"/>
    <w:rPr>
      <w:rFonts w:ascii="Times New Roman" w:hAnsi="Times New Roman" w:cs="Times New Roman" w:hint="default"/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95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0125"/>
  </w:style>
  <w:style w:type="paragraph" w:styleId="a7">
    <w:name w:val="footer"/>
    <w:basedOn w:val="a"/>
    <w:link w:val="a8"/>
    <w:uiPriority w:val="99"/>
    <w:unhideWhenUsed/>
    <w:rsid w:val="009501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0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13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4048</Words>
  <Characters>23080</Characters>
  <Application>Microsoft Office Word</Application>
  <DocSecurity>0</DocSecurity>
  <Lines>192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27074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20</cp:revision>
  <dcterms:created xsi:type="dcterms:W3CDTF">2017-09-02T19:25:00Z</dcterms:created>
  <dcterms:modified xsi:type="dcterms:W3CDTF">2020-10-29T09:29:00Z</dcterms:modified>
</cp:coreProperties>
</file>